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41" w:rsidRPr="00712841" w:rsidRDefault="00712841" w:rsidP="00996CBA">
      <w:pPr>
        <w:spacing w:before="100" w:beforeAutospacing="1" w:after="100" w:afterAutospacing="1" w:line="240" w:lineRule="auto"/>
        <w:rPr>
          <w:rFonts w:eastAsia="SimHei" w:cs="Times New Roman"/>
          <w:b/>
          <w:bCs/>
          <w:color w:val="FF9900"/>
          <w:sz w:val="48"/>
          <w:lang w:val="kk-KZ"/>
        </w:rPr>
      </w:pPr>
      <w:r w:rsidRPr="00712841">
        <w:rPr>
          <w:rFonts w:eastAsia="SimHei" w:cs="Times New Roman"/>
          <w:b/>
          <w:bCs/>
          <w:color w:val="FF9900"/>
          <w:sz w:val="48"/>
        </w:rPr>
        <w:t>№1</w:t>
      </w:r>
      <w:r w:rsidRPr="00712841">
        <w:rPr>
          <w:rFonts w:eastAsia="SimHei" w:cs="Times New Roman"/>
          <w:b/>
          <w:bCs/>
          <w:color w:val="FF9900"/>
          <w:sz w:val="48"/>
          <w:lang w:val="kk-KZ"/>
        </w:rPr>
        <w:t>лекция</w:t>
      </w:r>
    </w:p>
    <w:p w:rsidR="00996CBA" w:rsidRPr="00712841" w:rsidRDefault="00996CBA" w:rsidP="0099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 xml:space="preserve"> 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《现代汉语》是我国高等院校汉语言文学专业必修的基础课，也是外语、历史、法律等其他文科专业常设的必选课或辅修课。呈现在您面前的这套《现代汉语网络课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 xml:space="preserve"> 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程》，是在普遍参考前辈时贤编著的各类《现代汉语》基础上，融会整合，系统介绍了现代汉语的基础理论和专业知识。除传统教材体系所包含的语音、文字、词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 xml:space="preserve"> 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汇、语法、修辞外，还增加了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“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语用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”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一章，以反映本学科的最新发展和信息网络时代的特点。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考虑到本课程在线学习的特点，在内容组织、知识点设计和安排、各种媒体资源的提供等方面，尽量从学习者方便、实用出发。本课程总的设计原则是：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1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、运用现代教育技术的最新成果；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2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、坚持严谨扎实的科学态度；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3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、体现学生为主的服务精神；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4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、提供充分必要的信息资源；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5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、培养主动探索参与创新的学习方式；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学生可根据自己的基础，在课程导航系统的指导和帮助下，比较顺利地掌握现代汉语的特点和规律，提高分析、理解和运用现代汉语的能力，以适应进一步学习深造和从事语言文字工作的需要。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任课教师也可以充分利用本课程提供的大量资源，设计和编写具有个性化特点的辅助教材课件，以提高教学科研效果。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信息网络时代和多媒体技术为现代教育提供了新的手段，也提出了新的挑战。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远程教育将成为未来社会实现终身教育的重要途径。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这是一场伟大的教育革命，也是一场伟大的社会革命。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摆在我们面前的是一个全新的课题。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新事物的诞生和完善，需要各方面的支持。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 xml:space="preserve">　　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“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重在参与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”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的奥林匹克精神不但是激励课题组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“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团结创新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”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的力量源泉，也应当是鼓舞每一位使用者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“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参与创新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”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的思想灯塔。把您的意见和建议随时告诉我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 xml:space="preserve"> 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们，把我们的知识服务及时送到您面前，让我们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“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教学相长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”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，共同创造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“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现代汉语网络教育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>”</w:t>
      </w:r>
      <w:r w:rsidRPr="00712841">
        <w:rPr>
          <w:rFonts w:ascii="SimSun" w:eastAsia="SimSun" w:hAnsi="SimSun" w:cs="SimSun" w:hint="eastAsia"/>
          <w:color w:val="333399"/>
          <w:sz w:val="24"/>
          <w:szCs w:val="24"/>
        </w:rPr>
        <w:t>的灿烂星空。</w:t>
      </w:r>
      <w:r w:rsidRPr="00712841">
        <w:rPr>
          <w:rFonts w:ascii="Times New Roman" w:eastAsia="Times New Roman" w:hAnsi="Times New Roman" w:cs="Times New Roman"/>
          <w:color w:val="333399"/>
          <w:sz w:val="24"/>
          <w:szCs w:val="24"/>
        </w:rPr>
        <w:t xml:space="preserve"> </w:t>
      </w:r>
    </w:p>
    <w:p w:rsidR="00712841" w:rsidRDefault="00996CBA">
      <w:pPr>
        <w:rPr>
          <w:lang w:val="kk-KZ"/>
        </w:rPr>
      </w:pPr>
      <w:r w:rsidRPr="00712841">
        <w:rPr>
          <w:rStyle w:val="a3"/>
          <w:color w:val="333399"/>
        </w:rPr>
        <w:t>一、语音的性质</w:t>
      </w:r>
      <w:r w:rsidRPr="00712841">
        <w:rPr>
          <w:b/>
          <w:bCs/>
          <w:color w:val="333399"/>
        </w:rPr>
        <w:br/>
      </w:r>
      <w:r w:rsidRPr="00712841">
        <w:rPr>
          <w:b/>
          <w:bCs/>
          <w:color w:val="333399"/>
        </w:rPr>
        <w:t xml:space="preserve">　　</w:t>
      </w:r>
      <w:r w:rsidRPr="00712841">
        <w:rPr>
          <w:color w:val="333399"/>
        </w:rPr>
        <w:t>语音是语言的物质外壳，是语言的意义的载体，它是人类发出的、用于表示意义进行交际的声音。它具有：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</w:t>
      </w:r>
      <w:hyperlink r:id="rId4" w:history="1">
        <w:r w:rsidRPr="00712841">
          <w:rPr>
            <w:rStyle w:val="a4"/>
            <w:color w:val="FF9900"/>
          </w:rPr>
          <w:t>物理属性</w:t>
        </w:r>
      </w:hyperlink>
      <w:r w:rsidRPr="00712841">
        <w:rPr>
          <w:color w:val="333399"/>
        </w:rPr>
        <w:br/>
      </w:r>
      <w:r w:rsidRPr="00712841">
        <w:rPr>
          <w:color w:val="333399"/>
        </w:rPr>
        <w:t xml:space="preserve">　　</w:t>
      </w:r>
      <w:hyperlink r:id="rId5" w:history="1">
        <w:r w:rsidRPr="00712841">
          <w:rPr>
            <w:rStyle w:val="a4"/>
            <w:color w:val="FF9900"/>
          </w:rPr>
          <w:t>生理属性</w:t>
        </w:r>
      </w:hyperlink>
      <w:r w:rsidRPr="00712841">
        <w:rPr>
          <w:color w:val="333399"/>
        </w:rPr>
        <w:br/>
      </w:r>
      <w:r w:rsidRPr="00712841">
        <w:rPr>
          <w:color w:val="333399"/>
        </w:rPr>
        <w:t xml:space="preserve">　　</w:t>
      </w:r>
      <w:hyperlink r:id="rId6" w:history="1">
        <w:r w:rsidRPr="00712841">
          <w:rPr>
            <w:rStyle w:val="a4"/>
            <w:color w:val="FF9900"/>
          </w:rPr>
          <w:t>社会属性</w:t>
        </w:r>
      </w:hyperlink>
    </w:p>
    <w:p w:rsidR="00712841" w:rsidRPr="00712841" w:rsidRDefault="00712841" w:rsidP="00712841">
      <w:pPr>
        <w:spacing w:before="100" w:beforeAutospacing="1" w:after="100" w:afterAutospacing="1" w:line="240" w:lineRule="auto"/>
        <w:rPr>
          <w:rFonts w:eastAsia="SimHei" w:cs="Times New Roman"/>
          <w:b/>
          <w:bCs/>
          <w:color w:val="FF9900"/>
          <w:sz w:val="48"/>
          <w:lang w:val="kk-KZ"/>
        </w:rPr>
      </w:pPr>
      <w:r w:rsidRPr="00712841">
        <w:rPr>
          <w:rFonts w:eastAsia="SimHei" w:cs="Times New Roman"/>
          <w:b/>
          <w:bCs/>
          <w:color w:val="FF9900"/>
          <w:sz w:val="48"/>
        </w:rPr>
        <w:t>№</w:t>
      </w:r>
      <w:r>
        <w:rPr>
          <w:rFonts w:eastAsia="SimHei" w:cs="Times New Roman"/>
          <w:b/>
          <w:bCs/>
          <w:color w:val="FF9900"/>
          <w:sz w:val="48"/>
          <w:lang w:val="kk-KZ"/>
        </w:rPr>
        <w:t>2</w:t>
      </w:r>
      <w:r w:rsidRPr="00712841">
        <w:rPr>
          <w:rFonts w:eastAsia="SimHei" w:cs="Times New Roman"/>
          <w:b/>
          <w:bCs/>
          <w:color w:val="FF9900"/>
          <w:sz w:val="48"/>
          <w:lang w:val="kk-KZ"/>
        </w:rPr>
        <w:t>лекция</w:t>
      </w:r>
    </w:p>
    <w:p w:rsidR="00996CBA" w:rsidRPr="00712841" w:rsidRDefault="00996CBA">
      <w:pPr>
        <w:rPr>
          <w:color w:val="333399"/>
          <w:lang w:val="en-US"/>
        </w:rPr>
      </w:pPr>
      <w:r w:rsidRPr="00712841">
        <w:rPr>
          <w:color w:val="333399"/>
        </w:rPr>
        <w:br/>
      </w:r>
      <w:r w:rsidRPr="00712841">
        <w:rPr>
          <w:color w:val="333399"/>
        </w:rPr>
        <w:t xml:space="preserve">　　语音不同于自然界的风声、雨声等声音。这些自然界的声音不是由生理器官发出的，也不能表示意义，它们只有物理属性，而没有生理属性和社会属性；</w:t>
      </w:r>
      <w:r w:rsidRPr="00712841">
        <w:rPr>
          <w:color w:val="333399"/>
        </w:rPr>
        <w:br/>
      </w:r>
      <w:r w:rsidRPr="00712841">
        <w:rPr>
          <w:color w:val="000000"/>
        </w:rPr>
        <w:t xml:space="preserve">　　</w:t>
      </w:r>
      <w:r w:rsidRPr="00712841">
        <w:rPr>
          <w:color w:val="333399"/>
        </w:rPr>
        <w:t>语音也不同于其他动物发出的叫声。动物的叫声虽然具有物理属性和生理属性，但没有社会属性；</w:t>
      </w:r>
      <w:r w:rsidRPr="00712841">
        <w:rPr>
          <w:color w:val="333399"/>
        </w:rPr>
        <w:br/>
      </w:r>
      <w:r w:rsidRPr="00712841">
        <w:rPr>
          <w:color w:val="000000"/>
        </w:rPr>
        <w:t xml:space="preserve">　　</w:t>
      </w:r>
      <w:r w:rsidRPr="00712841">
        <w:rPr>
          <w:color w:val="333399"/>
        </w:rPr>
        <w:t>语音也不同于人类发出的咳嗽声、鼾声等声音。咳嗽和鼾声虽然是由人类的发音器官发出的，</w:t>
      </w:r>
      <w:r w:rsidRPr="00712841">
        <w:rPr>
          <w:color w:val="333399"/>
        </w:rPr>
        <w:lastRenderedPageBreak/>
        <w:t>但不能表达意义、进行交际。</w:t>
      </w:r>
      <w:r w:rsidRPr="00712841">
        <w:rPr>
          <w:color w:val="333399"/>
        </w:rPr>
        <w:br/>
      </w:r>
      <w:r w:rsidRPr="00712841">
        <w:rPr>
          <w:color w:val="000000"/>
        </w:rPr>
        <w:t xml:space="preserve">　　</w:t>
      </w:r>
      <w:r w:rsidRPr="00712841">
        <w:rPr>
          <w:color w:val="333399"/>
        </w:rPr>
        <w:t>语音的社会属性是它区别于其他声音的本质属性。</w:t>
      </w:r>
      <w:r w:rsidRPr="00712841">
        <w:rPr>
          <w:color w:val="333399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30"/>
        <w:gridCol w:w="1125"/>
      </w:tblGrid>
      <w:tr w:rsidR="00996CBA" w:rsidRPr="00712841" w:rsidTr="00996CBA">
        <w:trPr>
          <w:tblCellSpacing w:w="0" w:type="dxa"/>
        </w:trPr>
        <w:tc>
          <w:tcPr>
            <w:tcW w:w="4500" w:type="pct"/>
            <w:vAlign w:val="center"/>
            <w:hideMark/>
          </w:tcPr>
          <w:p w:rsidR="00996CBA" w:rsidRPr="00712841" w:rsidRDefault="00996CBA" w:rsidP="00996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841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</w:rPr>
              <w:t>2</w:t>
            </w:r>
            <w:r w:rsidRPr="00712841">
              <w:rPr>
                <w:rFonts w:ascii="SimSun" w:eastAsia="SimSun" w:hAnsi="SimSun" w:cs="SimSun" w:hint="eastAsia"/>
                <w:b/>
                <w:bCs/>
                <w:color w:val="333399"/>
                <w:sz w:val="24"/>
                <w:szCs w:val="24"/>
              </w:rPr>
              <w:t>、音节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音节是说话时自然发出、听话时自然感到的最小的语音片断。如：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汉语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历史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”(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lìshǐ</w:t>
            </w:r>
            <w:proofErr w:type="spellEnd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)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一词，我们是作为两个单位来发出的，听到的也只是两个单位，而不是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l</w:t>
            </w:r>
            <w:proofErr w:type="spellEnd"/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i</w:t>
            </w:r>
            <w:proofErr w:type="spellEnd"/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sh</w:t>
            </w:r>
            <w:proofErr w:type="spellEnd"/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i</w:t>
            </w:r>
            <w:proofErr w:type="spellEnd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四个单位。只有语音学家在分析语音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 xml:space="preserve"> 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时，才会把它们分成四个更小的单位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(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音素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)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，一般人都是把它们作两个单位来说和听的。所以，它们是两个音节。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一般来说，汉语中用一个汉字来代表一个音节。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只有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花儿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之类的儿化韵常在后面加一个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儿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表示儿化，其实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花儿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两个汉字只记录一个音节。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 xml:space="preserve"> 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音节是语音结构的基本单位。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汉语的音节可由几个音素组合而成，如：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屋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”[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u</w:t>
            </w:r>
            <w:proofErr w:type="spellEnd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]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，一个音素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大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”[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t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0"/>
                <w:szCs w:val="20"/>
              </w:rPr>
              <w:t>A</w:t>
            </w:r>
            <w:proofErr w:type="spellEnd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]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，两个音素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半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”[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pan</w:t>
            </w:r>
            <w:proofErr w:type="spellEnd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]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，三个音素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交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”[</w:t>
            </w:r>
            <w:r w:rsidRPr="00712841">
              <w:rPr>
                <w:rFonts w:ascii="Times New Roman" w:eastAsia="Times New Roman" w:hAnsi="Times New Roman" w:cs="Times New Roman"/>
                <w:noProof/>
                <w:color w:val="333399"/>
                <w:sz w:val="24"/>
                <w:szCs w:val="24"/>
              </w:rPr>
              <w:drawing>
                <wp:inline distT="0" distB="0" distL="0" distR="0">
                  <wp:extent cx="47625" cy="114300"/>
                  <wp:effectExtent l="19050" t="0" r="9525" b="0"/>
                  <wp:docPr id="1" name="Рисунок 1" descr="http://www.yyxx.sdu.edu.cn/chinese/new/content/image2/yinbiao/0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yxx.sdu.edu.cn/chinese/new/content/image2/yinbiao/0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284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5250" cy="104775"/>
                  <wp:effectExtent l="19050" t="0" r="0" b="0"/>
                  <wp:docPr id="2" name="Рисунок 2" descr="http://www.yyxx.sdu.edu.cn/chinese/new/content/image2/yinbiao/c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yyxx.sdu.edu.cn/chinese/new/content/image2/yinbiao/c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iau</w:t>
            </w:r>
            <w:proofErr w:type="spellEnd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]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，四个音素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汉语的音节最少有一个音素，如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阿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俄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；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最多有四个音素组成，如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庄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虽然使用了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zhuāng</w:t>
            </w:r>
            <w:proofErr w:type="spellEnd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六个字母，但是仍然只有四个音素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,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即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zh</w:t>
            </w:r>
            <w:proofErr w:type="spellEnd"/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u</w:t>
            </w:r>
            <w:proofErr w:type="spellEnd"/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a</w:t>
            </w:r>
            <w:proofErr w:type="spellEnd"/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</w:t>
            </w:r>
            <w:proofErr w:type="spellStart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ng</w:t>
            </w:r>
            <w:proofErr w:type="spellEnd"/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。类似的例子还有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创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双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“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黄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”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等。</w:t>
            </w:r>
          </w:p>
        </w:tc>
        <w:tc>
          <w:tcPr>
            <w:tcW w:w="500" w:type="pct"/>
            <w:hideMark/>
          </w:tcPr>
          <w:p w:rsidR="00996CBA" w:rsidRPr="00712841" w:rsidRDefault="003E259E" w:rsidP="0099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841">
              <w:rPr>
                <w:rFonts w:ascii="Times New Roman" w:eastAsia="Times New Roman" w:hAnsi="Times New Roman" w:cs="Times New Roman"/>
                <w:b/>
                <w:bCs/>
                <w:color w:val="460000"/>
                <w:sz w:val="27"/>
                <w:szCs w:val="27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6.25pt;height:39pt" o:ole="">
                  <v:imagedata r:id="rId9" o:title=""/>
                </v:shape>
                <w:control r:id="rId10" w:name="DefaultOcxName" w:shapeid="_x0000_i1029"/>
              </w:object>
            </w:r>
            <w:r w:rsidR="00996CBA" w:rsidRPr="00712841">
              <w:rPr>
                <w:rFonts w:ascii="Times New Roman" w:eastAsia="Times New Roman" w:hAnsi="Times New Roman" w:cs="Times New Roman"/>
                <w:b/>
                <w:bCs/>
                <w:color w:val="460000"/>
                <w:sz w:val="27"/>
                <w:szCs w:val="27"/>
              </w:rPr>
              <w:br/>
            </w:r>
            <w:hyperlink r:id="rId11" w:history="1">
              <w:r w:rsidR="00996CBA" w:rsidRPr="00712841">
                <w:rPr>
                  <w:rFonts w:ascii="SimSun" w:eastAsia="SimSun" w:hAnsi="SimSun" w:cs="SimSun"/>
                  <w:b/>
                  <w:bCs/>
                  <w:color w:val="0000FF"/>
                  <w:sz w:val="27"/>
                  <w:u w:val="single"/>
                </w:rPr>
                <w:t>返回</w:t>
              </w:r>
            </w:hyperlink>
          </w:p>
        </w:tc>
      </w:tr>
    </w:tbl>
    <w:p w:rsidR="00996CBA" w:rsidRDefault="00996CBA" w:rsidP="00996CBA">
      <w:pPr>
        <w:spacing w:before="100" w:beforeAutospacing="1" w:after="100" w:afterAutospacing="1" w:line="240" w:lineRule="auto"/>
        <w:rPr>
          <w:rFonts w:eastAsia="SimSun" w:cs="SimSun"/>
          <w:color w:val="333399"/>
          <w:lang w:val="kk-KZ"/>
        </w:rPr>
      </w:pPr>
      <w:r w:rsidRPr="007128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2841">
        <w:rPr>
          <w:rStyle w:val="a3"/>
          <w:color w:val="333399"/>
        </w:rPr>
        <w:t>3</w:t>
      </w:r>
      <w:r w:rsidRPr="00712841">
        <w:rPr>
          <w:rStyle w:val="a3"/>
          <w:color w:val="333399"/>
        </w:rPr>
        <w:t>、声母、韵母、声调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传统的语音学研究把汉语的一个音节分成声母、韵母和声调三个部分。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</w:t>
      </w:r>
      <w:r w:rsidRPr="00712841">
        <w:rPr>
          <w:rStyle w:val="a3"/>
          <w:color w:val="333399"/>
        </w:rPr>
        <w:t xml:space="preserve">　</w:t>
      </w:r>
      <w:r w:rsidRPr="00712841">
        <w:rPr>
          <w:rStyle w:val="a3"/>
          <w:color w:val="FF9900"/>
        </w:rPr>
        <w:t>1</w:t>
      </w:r>
      <w:r w:rsidRPr="00712841">
        <w:rPr>
          <w:rStyle w:val="a3"/>
          <w:color w:val="FF9900"/>
        </w:rPr>
        <w:t>）声母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声母指音节开头的辅音，如果音节开头没有辅音，则称为零声母。如汉语的</w:t>
      </w:r>
      <w:r w:rsidRPr="00712841">
        <w:rPr>
          <w:color w:val="333399"/>
        </w:rPr>
        <w:t>“</w:t>
      </w:r>
      <w:r w:rsidRPr="00712841">
        <w:rPr>
          <w:color w:val="333399"/>
        </w:rPr>
        <w:t>村庄</w:t>
      </w:r>
      <w:r w:rsidRPr="00712841">
        <w:rPr>
          <w:color w:val="333399"/>
        </w:rPr>
        <w:t>”</w:t>
      </w:r>
      <w:proofErr w:type="spellStart"/>
      <w:r w:rsidRPr="00712841">
        <w:rPr>
          <w:color w:val="333399"/>
        </w:rPr>
        <w:t>cūn</w:t>
      </w:r>
      <w:proofErr w:type="spellEnd"/>
      <w:r w:rsidRPr="00712841">
        <w:rPr>
          <w:color w:val="333399"/>
        </w:rPr>
        <w:t xml:space="preserve"> </w:t>
      </w:r>
      <w:proofErr w:type="spellStart"/>
      <w:r w:rsidRPr="00712841">
        <w:rPr>
          <w:color w:val="333399"/>
        </w:rPr>
        <w:t>zhuāng</w:t>
      </w:r>
      <w:proofErr w:type="spellEnd"/>
      <w:r w:rsidRPr="00712841">
        <w:rPr>
          <w:color w:val="333399"/>
        </w:rPr>
        <w:t>，其声母分别是</w:t>
      </w:r>
      <w:r w:rsidRPr="00712841">
        <w:rPr>
          <w:color w:val="333399"/>
        </w:rPr>
        <w:t>“</w:t>
      </w:r>
      <w:proofErr w:type="spellStart"/>
      <w:r w:rsidRPr="00712841">
        <w:rPr>
          <w:color w:val="333399"/>
        </w:rPr>
        <w:t>c</w:t>
      </w:r>
      <w:proofErr w:type="spellEnd"/>
      <w:r w:rsidRPr="00712841">
        <w:rPr>
          <w:color w:val="333399"/>
        </w:rPr>
        <w:t>”</w:t>
      </w:r>
      <w:r w:rsidRPr="00712841">
        <w:rPr>
          <w:color w:val="333399"/>
        </w:rPr>
        <w:t>和</w:t>
      </w:r>
      <w:r w:rsidRPr="00712841">
        <w:rPr>
          <w:color w:val="333399"/>
        </w:rPr>
        <w:t>“</w:t>
      </w:r>
      <w:proofErr w:type="spellStart"/>
      <w:r w:rsidRPr="00712841">
        <w:rPr>
          <w:color w:val="333399"/>
        </w:rPr>
        <w:t>zh</w:t>
      </w:r>
      <w:proofErr w:type="spellEnd"/>
      <w:r w:rsidRPr="00712841">
        <w:rPr>
          <w:color w:val="333399"/>
        </w:rPr>
        <w:t>”</w:t>
      </w:r>
      <w:r w:rsidRPr="00712841">
        <w:rPr>
          <w:color w:val="333399"/>
        </w:rPr>
        <w:t>，而</w:t>
      </w:r>
      <w:r w:rsidRPr="00712841">
        <w:rPr>
          <w:color w:val="333399"/>
        </w:rPr>
        <w:t>“</w:t>
      </w:r>
      <w:r w:rsidRPr="00712841">
        <w:rPr>
          <w:color w:val="333399"/>
        </w:rPr>
        <w:t>昂</w:t>
      </w:r>
      <w:r w:rsidRPr="00712841">
        <w:rPr>
          <w:color w:val="333399"/>
        </w:rPr>
        <w:t>”</w:t>
      </w:r>
      <w:proofErr w:type="spellStart"/>
      <w:r w:rsidRPr="00712841">
        <w:rPr>
          <w:color w:val="333399"/>
        </w:rPr>
        <w:t>ang</w:t>
      </w:r>
      <w:proofErr w:type="spellEnd"/>
      <w:r w:rsidRPr="00712841">
        <w:rPr>
          <w:color w:val="333399"/>
        </w:rPr>
        <w:t>则没有开头辅音，即为零声母。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辅音和声母是从不同的角度分析出来的，是不同的两个概念。辅音经常充当声母，它也可以充当韵尾，如</w:t>
      </w:r>
      <w:r w:rsidRPr="00712841">
        <w:rPr>
          <w:color w:val="333399"/>
        </w:rPr>
        <w:t>“</w:t>
      </w:r>
      <w:r w:rsidRPr="00712841">
        <w:rPr>
          <w:color w:val="333399"/>
        </w:rPr>
        <w:t>难</w:t>
      </w:r>
      <w:r w:rsidRPr="00712841">
        <w:rPr>
          <w:color w:val="333399"/>
        </w:rPr>
        <w:t>”</w:t>
      </w:r>
      <w:proofErr w:type="spellStart"/>
      <w:r w:rsidRPr="00712841">
        <w:rPr>
          <w:color w:val="333399"/>
        </w:rPr>
        <w:t>nán</w:t>
      </w:r>
      <w:proofErr w:type="spellEnd"/>
      <w:r w:rsidRPr="00712841">
        <w:rPr>
          <w:color w:val="333399"/>
        </w:rPr>
        <w:t>中，</w:t>
      </w:r>
      <w:proofErr w:type="spellStart"/>
      <w:r w:rsidRPr="00712841">
        <w:rPr>
          <w:color w:val="333399"/>
        </w:rPr>
        <w:t>n</w:t>
      </w:r>
      <w:proofErr w:type="spellEnd"/>
      <w:r w:rsidRPr="00712841">
        <w:rPr>
          <w:color w:val="333399"/>
        </w:rPr>
        <w:t>在前充当声母，在后充当韵尾。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</w:t>
      </w:r>
      <w:r w:rsidRPr="00712841">
        <w:rPr>
          <w:rStyle w:val="a3"/>
          <w:color w:val="FF9900"/>
        </w:rPr>
        <w:t>2</w:t>
      </w:r>
      <w:r w:rsidRPr="00712841">
        <w:rPr>
          <w:rStyle w:val="a3"/>
          <w:color w:val="FF9900"/>
        </w:rPr>
        <w:t>）韵母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韵母是指音节中声母后边的音素，它可以是一个元音，也可以是元音的组合，也可以是元音和辅音的组合，如：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</w:t>
      </w:r>
      <w:r w:rsidRPr="00712841">
        <w:rPr>
          <w:color w:val="333399"/>
        </w:rPr>
        <w:t>“</w:t>
      </w:r>
      <w:r w:rsidRPr="00712841">
        <w:rPr>
          <w:color w:val="333399"/>
        </w:rPr>
        <w:t>八</w:t>
      </w:r>
      <w:r w:rsidRPr="00712841">
        <w:rPr>
          <w:color w:val="333399"/>
        </w:rPr>
        <w:t>”</w:t>
      </w:r>
      <w:proofErr w:type="spellStart"/>
      <w:r w:rsidRPr="00712841">
        <w:rPr>
          <w:color w:val="333399"/>
        </w:rPr>
        <w:t>bā</w:t>
      </w:r>
      <w:proofErr w:type="spellEnd"/>
      <w:r w:rsidRPr="00712841">
        <w:rPr>
          <w:color w:val="333399"/>
        </w:rPr>
        <w:t xml:space="preserve"> </w:t>
      </w:r>
      <w:r w:rsidRPr="00712841">
        <w:rPr>
          <w:color w:val="333399"/>
        </w:rPr>
        <w:t>韵母是</w:t>
      </w:r>
      <w:proofErr w:type="spellStart"/>
      <w:r w:rsidRPr="00712841">
        <w:rPr>
          <w:color w:val="333399"/>
        </w:rPr>
        <w:t>ā</w:t>
      </w:r>
      <w:proofErr w:type="spellEnd"/>
      <w:r w:rsidRPr="00712841">
        <w:rPr>
          <w:color w:val="333399"/>
        </w:rPr>
        <w:t>，单元音；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</w:t>
      </w:r>
      <w:r w:rsidRPr="00712841">
        <w:rPr>
          <w:color w:val="333399"/>
        </w:rPr>
        <w:t>“</w:t>
      </w:r>
      <w:r w:rsidRPr="00712841">
        <w:rPr>
          <w:color w:val="333399"/>
        </w:rPr>
        <w:t>叫</w:t>
      </w:r>
      <w:r w:rsidRPr="00712841">
        <w:rPr>
          <w:color w:val="333399"/>
        </w:rPr>
        <w:t>”</w:t>
      </w:r>
      <w:proofErr w:type="spellStart"/>
      <w:r w:rsidRPr="00712841">
        <w:rPr>
          <w:color w:val="333399"/>
        </w:rPr>
        <w:t>jiào</w:t>
      </w:r>
      <w:proofErr w:type="spellEnd"/>
      <w:r w:rsidRPr="00712841">
        <w:rPr>
          <w:color w:val="333399"/>
        </w:rPr>
        <w:t xml:space="preserve"> </w:t>
      </w:r>
      <w:r w:rsidRPr="00712841">
        <w:rPr>
          <w:color w:val="333399"/>
        </w:rPr>
        <w:t>韵母是</w:t>
      </w:r>
      <w:proofErr w:type="spellStart"/>
      <w:r w:rsidRPr="00712841">
        <w:rPr>
          <w:color w:val="333399"/>
        </w:rPr>
        <w:t>iào</w:t>
      </w:r>
      <w:proofErr w:type="spellEnd"/>
      <w:r w:rsidRPr="00712841">
        <w:rPr>
          <w:color w:val="333399"/>
        </w:rPr>
        <w:t>，元音的组合；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</w:t>
      </w:r>
      <w:r w:rsidRPr="00712841">
        <w:rPr>
          <w:color w:val="333399"/>
        </w:rPr>
        <w:t>“</w:t>
      </w:r>
      <w:r w:rsidRPr="00712841">
        <w:rPr>
          <w:color w:val="333399"/>
        </w:rPr>
        <w:t>行</w:t>
      </w:r>
      <w:r w:rsidRPr="00712841">
        <w:rPr>
          <w:color w:val="333399"/>
        </w:rPr>
        <w:t>”</w:t>
      </w:r>
      <w:proofErr w:type="spellStart"/>
      <w:r w:rsidRPr="00712841">
        <w:rPr>
          <w:color w:val="333399"/>
        </w:rPr>
        <w:t>xíng</w:t>
      </w:r>
      <w:proofErr w:type="spellEnd"/>
      <w:r w:rsidRPr="00712841">
        <w:rPr>
          <w:color w:val="333399"/>
        </w:rPr>
        <w:t xml:space="preserve"> </w:t>
      </w:r>
      <w:r w:rsidRPr="00712841">
        <w:rPr>
          <w:color w:val="333399"/>
        </w:rPr>
        <w:t>韵母是</w:t>
      </w:r>
      <w:proofErr w:type="spellStart"/>
      <w:r w:rsidRPr="00712841">
        <w:rPr>
          <w:color w:val="333399"/>
        </w:rPr>
        <w:t>ing</w:t>
      </w:r>
      <w:proofErr w:type="spellEnd"/>
      <w:r w:rsidRPr="00712841">
        <w:rPr>
          <w:color w:val="333399"/>
        </w:rPr>
        <w:t>，元音和辅音的组合。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</w:t>
      </w:r>
      <w:r w:rsidRPr="00712841">
        <w:rPr>
          <w:rStyle w:val="a3"/>
          <w:color w:val="FF9900"/>
        </w:rPr>
        <w:t>3</w:t>
      </w:r>
      <w:r w:rsidRPr="00712841">
        <w:rPr>
          <w:rStyle w:val="a3"/>
          <w:color w:val="FF9900"/>
        </w:rPr>
        <w:t>）声调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声调指音节的高低升降变化。声调的变化，附着于整个音节。</w:t>
      </w:r>
      <w:r w:rsidRPr="00712841">
        <w:rPr>
          <w:color w:val="333399"/>
        </w:rPr>
        <w:br/>
      </w:r>
      <w:r w:rsidRPr="00712841">
        <w:rPr>
          <w:color w:val="333399"/>
        </w:rPr>
        <w:t xml:space="preserve">　　普通话中</w:t>
      </w:r>
      <w:r w:rsidRPr="00712841">
        <w:rPr>
          <w:color w:val="333399"/>
        </w:rPr>
        <w:t>“</w:t>
      </w:r>
      <w:r w:rsidRPr="00712841">
        <w:rPr>
          <w:color w:val="333399"/>
        </w:rPr>
        <w:t>闪</w:t>
      </w:r>
      <w:r w:rsidRPr="00712841">
        <w:rPr>
          <w:color w:val="333399"/>
        </w:rPr>
        <w:t>”</w:t>
      </w:r>
      <w:proofErr w:type="spellStart"/>
      <w:r w:rsidRPr="00712841">
        <w:rPr>
          <w:color w:val="333399"/>
        </w:rPr>
        <w:t>sh</w:t>
      </w:r>
      <w:proofErr w:type="spellEnd"/>
      <w:r w:rsidRPr="00712841">
        <w:rPr>
          <w:rFonts w:ascii="SimSun" w:eastAsia="SimSun" w:hAnsi="SimSun" w:cs="SimSun" w:hint="eastAsia"/>
          <w:color w:val="333399"/>
        </w:rPr>
        <w:t>ǎ</w:t>
      </w:r>
      <w:proofErr w:type="spellStart"/>
      <w:r w:rsidRPr="00712841">
        <w:rPr>
          <w:rFonts w:ascii="Calibri" w:hAnsi="Calibri" w:cs="Calibri"/>
          <w:color w:val="333399"/>
        </w:rPr>
        <w:t>n</w:t>
      </w:r>
      <w:proofErr w:type="spellEnd"/>
      <w:r w:rsidRPr="00712841">
        <w:rPr>
          <w:color w:val="333399"/>
        </w:rPr>
        <w:t>是上声调，调值是</w:t>
      </w:r>
      <w:r w:rsidRPr="00712841">
        <w:rPr>
          <w:color w:val="333399"/>
        </w:rPr>
        <w:t>214</w:t>
      </w:r>
      <w:r w:rsidRPr="00712841">
        <w:rPr>
          <w:color w:val="333399"/>
        </w:rPr>
        <w:t>，即先降后升，由</w:t>
      </w:r>
      <w:r w:rsidRPr="00712841">
        <w:rPr>
          <w:color w:val="333399"/>
        </w:rPr>
        <w:t>2</w:t>
      </w:r>
      <w:r w:rsidRPr="00712841">
        <w:rPr>
          <w:color w:val="333399"/>
        </w:rPr>
        <w:t>降到</w:t>
      </w:r>
      <w:r w:rsidRPr="00712841">
        <w:rPr>
          <w:color w:val="333399"/>
        </w:rPr>
        <w:t>1</w:t>
      </w:r>
      <w:r w:rsidRPr="00712841">
        <w:rPr>
          <w:color w:val="333399"/>
        </w:rPr>
        <w:t>，再上升到</w:t>
      </w:r>
      <w:r w:rsidRPr="00712841">
        <w:rPr>
          <w:color w:val="333399"/>
        </w:rPr>
        <w:t>4</w:t>
      </w:r>
      <w:r w:rsidRPr="00712841">
        <w:rPr>
          <w:rFonts w:ascii="SimSun" w:eastAsia="SimSun" w:hAnsi="SimSun" w:cs="SimSun" w:hint="eastAsia"/>
          <w:color w:val="333399"/>
        </w:rPr>
        <w:t>。</w:t>
      </w:r>
    </w:p>
    <w:p w:rsidR="00712841" w:rsidRPr="00712841" w:rsidRDefault="00712841" w:rsidP="00712841">
      <w:pPr>
        <w:spacing w:before="100" w:beforeAutospacing="1" w:after="100" w:afterAutospacing="1" w:line="240" w:lineRule="auto"/>
        <w:rPr>
          <w:rFonts w:eastAsia="SimHei" w:cs="Times New Roman"/>
          <w:b/>
          <w:bCs/>
          <w:color w:val="FF9900"/>
          <w:sz w:val="48"/>
          <w:lang w:val="kk-KZ"/>
        </w:rPr>
      </w:pPr>
      <w:r w:rsidRPr="00712841">
        <w:rPr>
          <w:rFonts w:eastAsia="SimHei" w:cs="Times New Roman"/>
          <w:b/>
          <w:bCs/>
          <w:color w:val="FF9900"/>
          <w:sz w:val="48"/>
        </w:rPr>
        <w:t>№</w:t>
      </w:r>
      <w:r>
        <w:rPr>
          <w:rFonts w:eastAsia="SimHei" w:cs="Times New Roman"/>
          <w:b/>
          <w:bCs/>
          <w:color w:val="FF9900"/>
          <w:sz w:val="48"/>
          <w:lang w:val="kk-KZ"/>
        </w:rPr>
        <w:t>3</w:t>
      </w:r>
      <w:r w:rsidRPr="00712841">
        <w:rPr>
          <w:rFonts w:eastAsia="SimHei" w:cs="Times New Roman"/>
          <w:b/>
          <w:bCs/>
          <w:color w:val="FF9900"/>
          <w:sz w:val="48"/>
          <w:lang w:val="kk-KZ"/>
        </w:rPr>
        <w:t>лекция</w:t>
      </w:r>
    </w:p>
    <w:p w:rsidR="00712841" w:rsidRPr="00712841" w:rsidRDefault="00712841" w:rsidP="00996CB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kk-KZ"/>
        </w:rPr>
      </w:pPr>
    </w:p>
    <w:p w:rsidR="00996CBA" w:rsidRPr="00712841" w:rsidRDefault="00996CBA">
      <w:r w:rsidRPr="00712841">
        <w:rPr>
          <w:color w:val="333399"/>
        </w:rPr>
        <w:t xml:space="preserve">　</w:t>
      </w:r>
      <w:r w:rsidRPr="00712841">
        <w:rPr>
          <w:rFonts w:ascii="SimSun" w:eastAsia="SimSun" w:hAnsi="SimSun" w:cs="SimSun" w:hint="eastAsia"/>
          <w:color w:val="333399"/>
        </w:rPr>
        <w:t xml:space="preserve">　</w:t>
      </w:r>
      <w:r w:rsidRPr="00712841">
        <w:rPr>
          <w:rStyle w:val="a3"/>
        </w:rPr>
        <w:t>三、记音符号</w:t>
      </w:r>
      <w:r w:rsidRPr="00712841">
        <w:br/>
      </w:r>
      <w:r w:rsidRPr="00712841">
        <w:rPr>
          <w:color w:val="333399"/>
        </w:rPr>
        <w:t xml:space="preserve">　　</w:t>
      </w:r>
      <w:r w:rsidRPr="00712841">
        <w:t>记音符号是记录语音的符号。</w:t>
      </w:r>
      <w:r w:rsidRPr="00712841">
        <w:br/>
      </w:r>
      <w:r w:rsidRPr="00712841">
        <w:rPr>
          <w:color w:val="333399"/>
        </w:rPr>
        <w:t xml:space="preserve">　　</w:t>
      </w:r>
      <w:r w:rsidRPr="00712841">
        <w:t>因为汉字不是拼音文字，不能从字形中看出读音来，所以需要记音符号给汉字注音。</w:t>
      </w:r>
      <w:r w:rsidRPr="00712841">
        <w:br/>
      </w:r>
      <w:r w:rsidRPr="00712841">
        <w:t xml:space="preserve">　　传统的汉字注音方式主要有直音法、反切法、字母注音法三种。</w:t>
      </w:r>
      <w:r w:rsidRPr="00712841">
        <w:br/>
      </w:r>
      <w:r w:rsidRPr="00712841">
        <w:lastRenderedPageBreak/>
        <w:t xml:space="preserve">　　</w:t>
      </w:r>
      <w:r w:rsidRPr="00712841">
        <w:rPr>
          <w:color w:val="FF6600"/>
        </w:rPr>
        <w:t>直音法</w:t>
      </w:r>
      <w:r w:rsidRPr="00712841">
        <w:t>为最古老的注音法，即用一个汉字给另一个汉字注音，如</w:t>
      </w:r>
      <w:r w:rsidRPr="00712841">
        <w:t>“</w:t>
      </w:r>
      <w:r w:rsidRPr="00712841">
        <w:t>难，音南</w:t>
      </w:r>
      <w:r w:rsidRPr="00712841">
        <w:t>”</w:t>
      </w:r>
      <w:r w:rsidRPr="00712841">
        <w:t>。</w:t>
      </w:r>
      <w:r w:rsidRPr="00712841">
        <w:br/>
      </w:r>
      <w:r w:rsidRPr="00712841">
        <w:t xml:space="preserve">　　</w:t>
      </w:r>
      <w:r w:rsidRPr="00712841">
        <w:rPr>
          <w:color w:val="FF6600"/>
        </w:rPr>
        <w:t>反切法</w:t>
      </w:r>
      <w:r w:rsidRPr="00712841">
        <w:t>使用两个汉字给一个汉字注音。</w:t>
      </w:r>
      <w:r w:rsidRPr="00712841">
        <w:br/>
      </w:r>
      <w:r w:rsidRPr="00712841">
        <w:rPr>
          <w:color w:val="333399"/>
        </w:rPr>
        <w:t xml:space="preserve">　　</w:t>
      </w:r>
      <w:r w:rsidRPr="00712841">
        <w:t>反切法的规则是：反切上字与被切字同声母，反切下字与被切字同韵母和声调。如：</w:t>
      </w:r>
      <w:r w:rsidRPr="00712841">
        <w:br/>
      </w:r>
      <w:r w:rsidRPr="00712841">
        <w:t xml:space="preserve">　　</w:t>
      </w:r>
      <w:r w:rsidRPr="00712841">
        <w:t>“</w:t>
      </w:r>
      <w:r w:rsidRPr="00712841">
        <w:t>唐，徒郎切</w:t>
      </w:r>
      <w:r w:rsidRPr="00712841">
        <w:t>”</w:t>
      </w:r>
      <w:r w:rsidRPr="00712841">
        <w:br/>
      </w:r>
      <w:r w:rsidRPr="00712841">
        <w:t xml:space="preserve">　　反切上字</w:t>
      </w:r>
      <w:r w:rsidRPr="00712841">
        <w:t>“</w:t>
      </w:r>
      <w:r w:rsidRPr="00712841">
        <w:t>徒</w:t>
      </w:r>
      <w:r w:rsidRPr="00712841">
        <w:t>”</w:t>
      </w:r>
      <w:r w:rsidRPr="00712841">
        <w:t>与被切字</w:t>
      </w:r>
      <w:r w:rsidRPr="00712841">
        <w:t>“</w:t>
      </w:r>
      <w:r w:rsidRPr="00712841">
        <w:t>唐</w:t>
      </w:r>
      <w:r w:rsidRPr="00712841">
        <w:t>”</w:t>
      </w:r>
      <w:r w:rsidRPr="00712841">
        <w:t>同为</w:t>
      </w:r>
      <w:proofErr w:type="spellStart"/>
      <w:r w:rsidRPr="00712841">
        <w:t>t</w:t>
      </w:r>
      <w:proofErr w:type="spellEnd"/>
      <w:r w:rsidRPr="00712841">
        <w:t>声母（古代同为</w:t>
      </w:r>
      <w:r w:rsidRPr="00712841">
        <w:t>“</w:t>
      </w:r>
      <w:r w:rsidRPr="00712841">
        <w:t>定</w:t>
      </w:r>
      <w:r w:rsidRPr="00712841">
        <w:t>”</w:t>
      </w:r>
      <w:r w:rsidRPr="00712841">
        <w:t>母）；</w:t>
      </w:r>
      <w:r w:rsidRPr="00712841">
        <w:br/>
      </w:r>
      <w:r w:rsidRPr="00712841">
        <w:rPr>
          <w:color w:val="333399"/>
        </w:rPr>
        <w:t xml:space="preserve">　　</w:t>
      </w:r>
      <w:r w:rsidRPr="00712841">
        <w:t>反切下字</w:t>
      </w:r>
      <w:r w:rsidRPr="00712841">
        <w:t>“</w:t>
      </w:r>
      <w:r w:rsidRPr="00712841">
        <w:t>郎</w:t>
      </w:r>
      <w:r w:rsidRPr="00712841">
        <w:t>”</w:t>
      </w:r>
      <w:r w:rsidRPr="00712841">
        <w:t>与被切字</w:t>
      </w:r>
      <w:r w:rsidRPr="00712841">
        <w:t>“</w:t>
      </w:r>
      <w:r w:rsidRPr="00712841">
        <w:t>唐</w:t>
      </w:r>
      <w:r w:rsidRPr="00712841">
        <w:t>”</w:t>
      </w:r>
      <w:r w:rsidRPr="00712841">
        <w:t>同为</w:t>
      </w:r>
      <w:proofErr w:type="spellStart"/>
      <w:r w:rsidRPr="00712841">
        <w:t>ang</w:t>
      </w:r>
      <w:proofErr w:type="spellEnd"/>
      <w:r w:rsidRPr="00712841">
        <w:t>韵母阳平（古代同为</w:t>
      </w:r>
      <w:r w:rsidRPr="00712841">
        <w:t>“</w:t>
      </w:r>
      <w:r w:rsidRPr="00712841">
        <w:t>唐</w:t>
      </w:r>
      <w:r w:rsidRPr="00712841">
        <w:t>”</w:t>
      </w:r>
      <w:r w:rsidRPr="00712841">
        <w:t>韵平声）。</w:t>
      </w:r>
      <w:r w:rsidRPr="00712841">
        <w:br/>
      </w:r>
      <w:r w:rsidRPr="00712841">
        <w:t xml:space="preserve">　　</w:t>
      </w:r>
      <w:r w:rsidRPr="00712841">
        <w:rPr>
          <w:color w:val="FF6600"/>
        </w:rPr>
        <w:t>字母注音法</w:t>
      </w:r>
      <w:r w:rsidRPr="00712841">
        <w:t>是使用专门设计的表音字母来给汉字注音，比如</w:t>
      </w:r>
      <w:r w:rsidRPr="00712841">
        <w:t>“</w:t>
      </w:r>
      <w:r w:rsidRPr="00712841">
        <w:t>五四</w:t>
      </w:r>
      <w:r w:rsidRPr="00712841">
        <w:t>”</w:t>
      </w:r>
      <w:r w:rsidRPr="00712841">
        <w:t>运动时期的</w:t>
      </w:r>
      <w:r w:rsidRPr="00712841">
        <w:t>“</w:t>
      </w:r>
      <w:r w:rsidRPr="00712841">
        <w:t>注音字母</w:t>
      </w:r>
      <w:r w:rsidRPr="00712841">
        <w:t>”</w:t>
      </w:r>
      <w:r w:rsidRPr="00712841">
        <w:t>、</w:t>
      </w:r>
      <w:r w:rsidRPr="00712841">
        <w:t>“</w:t>
      </w:r>
      <w:r w:rsidRPr="00712841">
        <w:t>国语罗马字拼音法式</w:t>
      </w:r>
      <w:r w:rsidRPr="00712841">
        <w:t>”</w:t>
      </w:r>
      <w:r w:rsidRPr="00712841">
        <w:t>等。</w:t>
      </w:r>
      <w:r w:rsidRPr="00712841">
        <w:t xml:space="preserve"> </w:t>
      </w:r>
      <w:r w:rsidRPr="00712841">
        <w:br/>
      </w:r>
      <w:r w:rsidRPr="00712841">
        <w:t xml:space="preserve">　　我们现在最常用的记音符号系统主要有</w:t>
      </w:r>
      <w:r w:rsidRPr="00712841">
        <w:rPr>
          <w:rFonts w:ascii="SimSun" w:eastAsia="SimSun" w:hAnsi="SimSun" w:cs="SimSun" w:hint="eastAsia"/>
        </w:rPr>
        <w:t>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30"/>
        <w:gridCol w:w="1125"/>
      </w:tblGrid>
      <w:tr w:rsidR="00996CBA" w:rsidRPr="00712841" w:rsidTr="00996CBA">
        <w:trPr>
          <w:tblCellSpacing w:w="0" w:type="dxa"/>
        </w:trPr>
        <w:tc>
          <w:tcPr>
            <w:tcW w:w="4500" w:type="pct"/>
            <w:vAlign w:val="center"/>
            <w:hideMark/>
          </w:tcPr>
          <w:p w:rsidR="00996CBA" w:rsidRDefault="00996CBA" w:rsidP="00996CBA">
            <w:pPr>
              <w:spacing w:before="100" w:beforeAutospacing="1" w:after="100" w:afterAutospacing="1" w:line="240" w:lineRule="auto"/>
              <w:rPr>
                <w:rFonts w:eastAsia="SimSun" w:cs="SimSun"/>
                <w:sz w:val="24"/>
                <w:szCs w:val="24"/>
                <w:lang w:val="kk-KZ"/>
              </w:rPr>
            </w:pPr>
            <w:r w:rsidRPr="00712841">
              <w:rPr>
                <w:rFonts w:ascii="SimSun" w:eastAsia="SimSun" w:hAnsi="SimSun" w:cs="SimSun" w:hint="eastAsia"/>
                <w:b/>
                <w:bCs/>
                <w:sz w:val="24"/>
                <w:szCs w:val="24"/>
              </w:rPr>
              <w:t>（一）《汉语拼音方案》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、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1956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年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月中国文字改革委员会组织专家拟定了《汉语拼音方案》（草案）；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1958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年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月通过一届二次人大的批准，正式颁行。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 xml:space="preserve">　　</w:t>
            </w:r>
            <w:r w:rsidRPr="0071284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2</w:t>
            </w:r>
            <w:r w:rsidRPr="00712841">
              <w:rPr>
                <w:rFonts w:ascii="SimSun" w:eastAsia="SimSun" w:hAnsi="SimSun" w:cs="SimSun"/>
                <w:color w:val="333399"/>
                <w:sz w:val="24"/>
                <w:szCs w:val="24"/>
              </w:rPr>
              <w:t>、《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汉语拼音方案》的主要作用：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）给汉字注音，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）用于推广普通话，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）用来音译人名、地名、科学术语等，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）为少数民族创制文字提供参照。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、《汉语拼音方案》主要内容：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</w:t>
            </w:r>
            <w:hyperlink r:id="rId12" w:history="1">
              <w:r w:rsidRPr="00712841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字母表</w:t>
              </w:r>
            </w:hyperlink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</w:t>
            </w:r>
            <w:hyperlink r:id="rId13" w:history="1">
              <w:r w:rsidRPr="00712841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声母表</w:t>
              </w:r>
            </w:hyperlink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</w:t>
            </w:r>
            <w:hyperlink r:id="rId14" w:history="1">
              <w:r w:rsidRPr="00712841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韵母表</w:t>
              </w:r>
            </w:hyperlink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</w:t>
            </w:r>
            <w:hyperlink r:id="rId15" w:history="1">
              <w:r w:rsidRPr="00712841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声调符号</w:t>
              </w:r>
            </w:hyperlink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</w:t>
            </w:r>
            <w:hyperlink r:id="rId16" w:history="1">
              <w:r w:rsidRPr="00712841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隔音符号</w:t>
              </w:r>
            </w:hyperlink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、《汉语拼音方案》的特点：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）基本符号二十六个，数量较少，便于使用。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）采用拉丁字母，利于国际通行。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 xml:space="preserve">　　　　</w:t>
            </w:r>
            <w:r w:rsidRPr="007128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12841">
              <w:rPr>
                <w:rFonts w:ascii="SimSun" w:eastAsia="SimSun" w:hAnsi="SimSun" w:cs="SimSun"/>
                <w:sz w:val="24"/>
                <w:szCs w:val="24"/>
              </w:rPr>
              <w:t>）字母记录汉语音位，简洁而实用。</w:t>
            </w:r>
          </w:p>
          <w:p w:rsidR="00712841" w:rsidRPr="00712841" w:rsidRDefault="00712841" w:rsidP="00712841">
            <w:pPr>
              <w:spacing w:before="100" w:beforeAutospacing="1" w:after="100" w:afterAutospacing="1" w:line="240" w:lineRule="auto"/>
              <w:rPr>
                <w:rFonts w:eastAsia="SimHei" w:cs="Times New Roman"/>
                <w:b/>
                <w:bCs/>
                <w:color w:val="FF9900"/>
                <w:sz w:val="48"/>
                <w:lang w:val="kk-KZ"/>
              </w:rPr>
            </w:pPr>
            <w:r w:rsidRPr="00712841">
              <w:rPr>
                <w:rFonts w:eastAsia="SimHei" w:cs="Times New Roman"/>
                <w:b/>
                <w:bCs/>
                <w:color w:val="FF9900"/>
                <w:sz w:val="48"/>
              </w:rPr>
              <w:t>№</w:t>
            </w:r>
            <w:r>
              <w:rPr>
                <w:rFonts w:eastAsia="SimHei" w:cs="Times New Roman"/>
                <w:b/>
                <w:bCs/>
                <w:color w:val="FF9900"/>
                <w:sz w:val="48"/>
                <w:lang w:val="kk-KZ"/>
              </w:rPr>
              <w:t>4</w:t>
            </w:r>
            <w:r w:rsidRPr="00712841">
              <w:rPr>
                <w:rFonts w:eastAsia="SimHei" w:cs="Times New Roman"/>
                <w:b/>
                <w:bCs/>
                <w:color w:val="FF9900"/>
                <w:sz w:val="48"/>
                <w:lang w:val="kk-KZ"/>
              </w:rPr>
              <w:t>лекция</w:t>
            </w:r>
          </w:p>
          <w:p w:rsidR="00712841" w:rsidRPr="00712841" w:rsidRDefault="00712841" w:rsidP="00996CB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0" w:type="pct"/>
            <w:hideMark/>
          </w:tcPr>
          <w:p w:rsidR="00996CBA" w:rsidRPr="00712841" w:rsidRDefault="003E259E" w:rsidP="00996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841">
              <w:rPr>
                <w:rFonts w:ascii="Times New Roman" w:eastAsia="Times New Roman" w:hAnsi="Times New Roman" w:cs="Times New Roman"/>
                <w:b/>
                <w:bCs/>
                <w:color w:val="460000"/>
                <w:sz w:val="27"/>
                <w:szCs w:val="27"/>
              </w:rPr>
              <w:object w:dxaOrig="1440" w:dyaOrig="1440">
                <v:shape id="_x0000_i1031" type="#_x0000_t75" style="width:56.25pt;height:39pt" o:ole="">
                  <v:imagedata r:id="rId9" o:title=""/>
                </v:shape>
                <w:control r:id="rId17" w:name="DefaultOcxName1" w:shapeid="_x0000_i1031"/>
              </w:object>
            </w:r>
            <w:r w:rsidR="00996CBA" w:rsidRPr="00712841">
              <w:rPr>
                <w:rFonts w:ascii="Times New Roman" w:eastAsia="Times New Roman" w:hAnsi="Times New Roman" w:cs="Times New Roman"/>
                <w:b/>
                <w:bCs/>
                <w:color w:val="460000"/>
                <w:sz w:val="27"/>
                <w:szCs w:val="27"/>
              </w:rPr>
              <w:br/>
            </w:r>
            <w:hyperlink r:id="rId18" w:history="1">
              <w:r w:rsidR="00996CBA" w:rsidRPr="00712841">
                <w:rPr>
                  <w:rFonts w:ascii="SimSun" w:eastAsia="SimSun" w:hAnsi="SimSun" w:cs="SimSun"/>
                  <w:b/>
                  <w:bCs/>
                  <w:color w:val="0000FF"/>
                  <w:sz w:val="27"/>
                  <w:u w:val="single"/>
                </w:rPr>
                <w:t>返回</w:t>
              </w:r>
            </w:hyperlink>
          </w:p>
        </w:tc>
      </w:tr>
    </w:tbl>
    <w:p w:rsidR="00996CBA" w:rsidRPr="00712841" w:rsidRDefault="00996CBA" w:rsidP="0099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8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2841">
        <w:rPr>
          <w:rStyle w:val="a3"/>
        </w:rPr>
        <w:t>（二）国际音标</w:t>
      </w:r>
      <w:r w:rsidRPr="00712841">
        <w:br/>
      </w:r>
      <w:r w:rsidRPr="00712841">
        <w:t xml:space="preserve">　　</w:t>
      </w:r>
      <w:r w:rsidRPr="00712841">
        <w:t>1</w:t>
      </w:r>
      <w:r w:rsidRPr="00712841">
        <w:t>、国际音标是国际语音学会制定的一套标音符号，</w:t>
      </w:r>
      <w:r w:rsidRPr="00712841">
        <w:t>1888</w:t>
      </w:r>
      <w:r w:rsidRPr="00712841">
        <w:t>年首次公布。</w:t>
      </w:r>
      <w:r w:rsidRPr="00712841">
        <w:br/>
      </w:r>
      <w:r w:rsidRPr="00712841">
        <w:t xml:space="preserve">　　</w:t>
      </w:r>
      <w:r w:rsidRPr="00712841">
        <w:t>2</w:t>
      </w:r>
      <w:r w:rsidRPr="00712841">
        <w:t>、国际音标的用途：</w:t>
      </w:r>
      <w:r w:rsidRPr="00712841">
        <w:br/>
      </w:r>
      <w:r w:rsidRPr="00712841">
        <w:t xml:space="preserve">　　是一套比较科学的记音工具，能记录世界上任何语言的语音。</w:t>
      </w:r>
      <w:r w:rsidRPr="00712841">
        <w:br/>
      </w:r>
      <w:r w:rsidRPr="00712841">
        <w:t xml:space="preserve">　　</w:t>
      </w:r>
      <w:r w:rsidRPr="00712841">
        <w:t>3</w:t>
      </w:r>
      <w:r w:rsidRPr="00712841">
        <w:t>、国际音标的特点：</w:t>
      </w:r>
      <w:r w:rsidRPr="00712841">
        <w:br/>
      </w:r>
      <w:r w:rsidRPr="00712841">
        <w:t xml:space="preserve">　　</w:t>
      </w:r>
      <w:r w:rsidRPr="00712841">
        <w:t>1</w:t>
      </w:r>
      <w:r w:rsidRPr="00712841">
        <w:t>）采用拉丁字母符号及其各种变化形式记录各种音素，在国际间通行很广。</w:t>
      </w:r>
      <w:r w:rsidRPr="00712841">
        <w:br/>
      </w:r>
      <w:r w:rsidRPr="00712841">
        <w:t xml:space="preserve">　　</w:t>
      </w:r>
      <w:r w:rsidRPr="00712841">
        <w:t>2</w:t>
      </w:r>
      <w:r w:rsidRPr="00712841">
        <w:t>）遵循</w:t>
      </w:r>
      <w:r w:rsidRPr="00712841">
        <w:t>“</w:t>
      </w:r>
      <w:r w:rsidRPr="00712841">
        <w:t>一个音素一个符号，一个符号一个音素</w:t>
      </w:r>
      <w:r w:rsidRPr="00712841">
        <w:t>”</w:t>
      </w:r>
      <w:r w:rsidRPr="00712841">
        <w:t>的原则，符号与音素之间呈一对一的关系，不会出现混淆。</w:t>
      </w:r>
      <w:r w:rsidRPr="00712841">
        <w:br/>
      </w:r>
      <w:r w:rsidRPr="00712841">
        <w:t xml:space="preserve">　　</w:t>
      </w:r>
      <w:r w:rsidRPr="00712841">
        <w:t>3</w:t>
      </w:r>
      <w:r w:rsidRPr="00712841">
        <w:t>）可根据需要，用变形或增加符号等方式进行扩充，形成严整缜密的记音符号系统</w:t>
      </w:r>
      <w:r w:rsidRPr="00712841">
        <w:rPr>
          <w:rFonts w:ascii="SimSun" w:eastAsia="SimSun" w:hAnsi="SimSun" w:cs="SimSun" w:hint="eastAsia"/>
        </w:rPr>
        <w:t>。</w:t>
      </w:r>
    </w:p>
    <w:p w:rsidR="00996CBA" w:rsidRPr="00712841" w:rsidRDefault="00996CBA" w:rsidP="0099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841">
        <w:rPr>
          <w:rFonts w:ascii="SimSun" w:eastAsia="SimSun" w:hAnsi="SimSun" w:cs="SimSun" w:hint="eastAsia"/>
          <w:b/>
          <w:bCs/>
          <w:sz w:val="24"/>
          <w:szCs w:val="24"/>
        </w:rPr>
        <w:t>一、构形的原理和依据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汉字的构形理据就是原理和依据。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关于汉字构形的理据性应当从以下四个方面理解：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lastRenderedPageBreak/>
        <w:t xml:space="preserve">　</w:t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</w:t>
      </w:r>
      <w:hyperlink r:id="rId19" w:anchor="1" w:history="1">
        <w:r w:rsidRPr="00712841">
          <w:rPr>
            <w:rFonts w:ascii="KaiTi_GB2312" w:eastAsia="KaiTi_GB2312" w:hAnsi="Times New Roman" w:cs="Times New Roman"/>
            <w:b/>
            <w:bCs/>
            <w:color w:val="FF9933"/>
            <w:sz w:val="27"/>
            <w:u w:val="single"/>
          </w:rPr>
          <w:t>1、汉字起源于图画</w:t>
        </w:r>
      </w:hyperlink>
      <w:r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br/>
        <w:t xml:space="preserve">　　 </w:t>
      </w:r>
      <w:hyperlink r:id="rId20" w:anchor="2" w:history="1">
        <w:r w:rsidRPr="00712841">
          <w:rPr>
            <w:rFonts w:ascii="KaiTi_GB2312" w:eastAsia="KaiTi_GB2312" w:hAnsi="Times New Roman" w:cs="Times New Roman"/>
            <w:b/>
            <w:bCs/>
            <w:color w:val="FF9900"/>
            <w:sz w:val="27"/>
            <w:u w:val="single"/>
          </w:rPr>
          <w:t>2、象形字是构成汉字的基础</w:t>
        </w:r>
      </w:hyperlink>
      <w:r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br/>
        <w:t xml:space="preserve">　　 </w:t>
      </w:r>
      <w:hyperlink r:id="rId21" w:anchor="3" w:history="1">
        <w:r w:rsidRPr="00712841">
          <w:rPr>
            <w:rFonts w:ascii="KaiTi_GB2312" w:eastAsia="KaiTi_GB2312" w:hAnsi="Times New Roman" w:cs="Times New Roman"/>
            <w:b/>
            <w:bCs/>
            <w:color w:val="FF9900"/>
            <w:sz w:val="27"/>
            <w:u w:val="single"/>
          </w:rPr>
          <w:t>3、语言中的词并不都有形可像</w:t>
        </w:r>
      </w:hyperlink>
      <w:r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t xml:space="preserve"> </w:t>
      </w:r>
      <w:r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br/>
        <w:t xml:space="preserve">　　 </w:t>
      </w:r>
      <w:hyperlink r:id="rId22" w:anchor="4" w:history="1">
        <w:r w:rsidRPr="00712841">
          <w:rPr>
            <w:rFonts w:ascii="KaiTi_GB2312" w:eastAsia="KaiTi_GB2312" w:hAnsi="Times New Roman" w:cs="Times New Roman"/>
            <w:b/>
            <w:bCs/>
            <w:color w:val="FF9900"/>
            <w:sz w:val="27"/>
            <w:u w:val="single"/>
          </w:rPr>
          <w:t>4、采用形音义复合法</w:t>
        </w:r>
        <w:r w:rsidRPr="00712841">
          <w:rPr>
            <w:rFonts w:ascii="KaiTi_GB2312" w:eastAsia="KaiTi_GB2312" w:hAnsi="Times New Roman" w:cs="Times New Roman"/>
            <w:b/>
            <w:bCs/>
            <w:color w:val="0000FF"/>
            <w:sz w:val="27"/>
            <w:szCs w:val="27"/>
            <w:u w:val="single"/>
          </w:rPr>
          <w:br/>
        </w:r>
      </w:hyperlink>
      <w:bookmarkStart w:id="0" w:name="1"/>
      <w:bookmarkEnd w:id="0"/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</w:t>
      </w:r>
      <w:r w:rsidRPr="00712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712841">
        <w:rPr>
          <w:rFonts w:ascii="SimSun" w:eastAsia="SimSun" w:hAnsi="SimSun" w:cs="SimSun" w:hint="eastAsia"/>
          <w:b/>
          <w:bCs/>
          <w:sz w:val="24"/>
          <w:szCs w:val="24"/>
        </w:rPr>
        <w:t>、汉字起源于图画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图画来源于现实形象。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因此，象形字的构形理性就是模仿客观事物的外部形象。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古代象形字接近于图画，但是与图画有本质区别：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象形字与语言中词的声音和意义有直接的对应关系；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图画虽然可以表意，但不能表示语言中确定的词，不能与词语形成确定的对应关系</w:t>
      </w:r>
      <w:r w:rsidRPr="00712841">
        <w:rPr>
          <w:rFonts w:ascii="SimSun" w:eastAsia="SimSun" w:hAnsi="SimSun" w:cs="SimSun"/>
          <w:sz w:val="24"/>
          <w:szCs w:val="24"/>
        </w:rPr>
        <w:t>。</w:t>
      </w:r>
    </w:p>
    <w:p w:rsidR="00712841" w:rsidRPr="00712841" w:rsidRDefault="00712841" w:rsidP="00712841">
      <w:pPr>
        <w:spacing w:before="100" w:beforeAutospacing="1" w:after="100" w:afterAutospacing="1" w:line="240" w:lineRule="auto"/>
        <w:rPr>
          <w:rFonts w:eastAsia="SimHei" w:cs="Times New Roman"/>
          <w:b/>
          <w:bCs/>
          <w:color w:val="FF9900"/>
          <w:sz w:val="48"/>
          <w:lang w:val="kk-KZ"/>
        </w:rPr>
      </w:pPr>
      <w:r w:rsidRPr="00712841">
        <w:rPr>
          <w:rFonts w:eastAsia="SimHei" w:cs="Times New Roman"/>
          <w:b/>
          <w:bCs/>
          <w:color w:val="FF9900"/>
          <w:sz w:val="48"/>
        </w:rPr>
        <w:t>№</w:t>
      </w:r>
      <w:r>
        <w:rPr>
          <w:rFonts w:eastAsia="SimHei" w:cs="Times New Roman"/>
          <w:b/>
          <w:bCs/>
          <w:color w:val="FF9900"/>
          <w:sz w:val="48"/>
          <w:lang w:val="kk-KZ"/>
        </w:rPr>
        <w:t>5</w:t>
      </w:r>
      <w:r w:rsidRPr="00712841">
        <w:rPr>
          <w:rFonts w:eastAsia="SimHei" w:cs="Times New Roman"/>
          <w:b/>
          <w:bCs/>
          <w:color w:val="FF9900"/>
          <w:sz w:val="48"/>
          <w:lang w:val="kk-KZ"/>
        </w:rPr>
        <w:t>лекция</w:t>
      </w:r>
    </w:p>
    <w:p w:rsidR="00996CBA" w:rsidRPr="00712841" w:rsidRDefault="00996CBA" w:rsidP="0099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84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" w:name="2"/>
      <w:bookmarkEnd w:id="1"/>
      <w:r w:rsidRPr="00712841">
        <w:rPr>
          <w:rFonts w:ascii="SimSun" w:eastAsia="SimSun" w:hAnsi="SimSun" w:cs="SimSun" w:hint="eastAsia"/>
          <w:b/>
          <w:bCs/>
          <w:sz w:val="24"/>
          <w:szCs w:val="24"/>
        </w:rPr>
        <w:t xml:space="preserve">　</w:t>
      </w:r>
      <w:r w:rsidRPr="007128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12841">
        <w:rPr>
          <w:rFonts w:ascii="SimSun" w:eastAsia="SimSun" w:hAnsi="SimSun" w:cs="SimSun" w:hint="eastAsia"/>
          <w:b/>
          <w:bCs/>
          <w:sz w:val="24"/>
          <w:szCs w:val="24"/>
        </w:rPr>
        <w:t>、象形字是构成汉字的基础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许多会意字和形声字是由象形字组成的。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现代汉字中仍然有许多字都来自于象形。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虽然由于形体演变已经看不出所象之物的原形了，但是，如果追根溯源，仍然可以找出形体演变的轨迹。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汉字的部首多数来自象形字。例如</w:t>
      </w:r>
      <w:r w:rsidRPr="00712841">
        <w:rPr>
          <w:rFonts w:ascii="SimSun" w:eastAsia="SimSun" w:hAnsi="SimSun" w:cs="SimSun"/>
          <w:sz w:val="24"/>
          <w:szCs w:val="24"/>
        </w:rPr>
        <w:t>：</w:t>
      </w:r>
    </w:p>
    <w:p w:rsidR="00996CBA" w:rsidRPr="00712841" w:rsidRDefault="00996CBA" w:rsidP="00996C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3" w:history="1">
        <w:r w:rsidRPr="00712841">
          <w:rPr>
            <w:rFonts w:ascii="SimSun" w:eastAsia="SimSun" w:hAnsi="SimSun" w:cs="SimSun" w:hint="eastAsia"/>
            <w:color w:val="0000FF"/>
            <w:sz w:val="24"/>
            <w:szCs w:val="24"/>
            <w:u w:val="single"/>
          </w:rPr>
          <w:t>羊、牛、马、鱼、鸟、虫、犬</w:t>
        </w:r>
        <w:r w:rsidRPr="007128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r w:rsidRPr="00712841">
          <w:rPr>
            <w:rFonts w:ascii="SimSun" w:eastAsia="SimSun" w:hAnsi="SimSun" w:cs="SimSun" w:hint="eastAsia"/>
            <w:color w:val="0000FF"/>
            <w:sz w:val="24"/>
            <w:szCs w:val="24"/>
            <w:u w:val="single"/>
          </w:rPr>
          <w:t>日、月、山、川、水、舟、虎</w:t>
        </w:r>
        <w:r w:rsidRPr="007128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r w:rsidRPr="00712841">
          <w:rPr>
            <w:rFonts w:ascii="SimSun" w:eastAsia="SimSun" w:hAnsi="SimSun" w:cs="SimSun" w:hint="eastAsia"/>
            <w:color w:val="0000FF"/>
            <w:sz w:val="24"/>
            <w:szCs w:val="24"/>
            <w:u w:val="single"/>
          </w:rPr>
          <w:t>人、足、目、车、戈、斤、门</w:t>
        </w:r>
      </w:hyperlink>
    </w:p>
    <w:p w:rsidR="00996CBA" w:rsidRPr="00712841" w:rsidRDefault="00996CBA" w:rsidP="00996C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4633" w:rsidRPr="00712841" w:rsidRDefault="00996CBA">
      <w:pPr>
        <w:rPr>
          <w:lang w:val="en-US"/>
        </w:rPr>
      </w:pPr>
      <w:r w:rsidRPr="00712841">
        <w:rPr>
          <w:noProof/>
        </w:rPr>
        <w:lastRenderedPageBreak/>
        <w:drawing>
          <wp:inline distT="0" distB="0" distL="0" distR="0">
            <wp:extent cx="5651316" cy="5734050"/>
            <wp:effectExtent l="19050" t="0" r="6534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316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841" w:rsidRDefault="00996CBA" w:rsidP="00712841">
      <w:pPr>
        <w:spacing w:before="100" w:beforeAutospacing="1" w:after="100" w:afterAutospacing="1" w:line="240" w:lineRule="auto"/>
        <w:rPr>
          <w:rFonts w:eastAsia="SimSun" w:cs="SimSun"/>
          <w:sz w:val="24"/>
          <w:szCs w:val="24"/>
          <w:lang w:val="kk-KZ"/>
        </w:rPr>
      </w:pPr>
      <w:r w:rsidRPr="00712841">
        <w:rPr>
          <w:rFonts w:ascii="SimSun" w:eastAsia="SimSun" w:hAnsi="SimSun" w:cs="SimSun" w:hint="eastAsia"/>
          <w:b/>
          <w:bCs/>
          <w:sz w:val="24"/>
          <w:szCs w:val="24"/>
        </w:rPr>
        <w:t>一、构形的原理和依据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汉字的构形理据就是原理和依据。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关于汉字构形的理据性应当从以下四个方面理解：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t xml:space="preserve">　</w:t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</w:t>
      </w:r>
    </w:p>
    <w:p w:rsidR="00712841" w:rsidRPr="00712841" w:rsidRDefault="00712841" w:rsidP="00996CBA">
      <w:pPr>
        <w:spacing w:before="100" w:beforeAutospacing="1" w:after="100" w:afterAutospacing="1" w:line="240" w:lineRule="auto"/>
        <w:rPr>
          <w:rFonts w:eastAsia="SimHei" w:cs="Times New Roman"/>
          <w:b/>
          <w:bCs/>
          <w:color w:val="FF9900"/>
          <w:sz w:val="48"/>
          <w:lang w:val="kk-KZ"/>
        </w:rPr>
      </w:pPr>
      <w:r w:rsidRPr="00712841">
        <w:rPr>
          <w:rFonts w:eastAsia="SimHei" w:cs="Times New Roman"/>
          <w:b/>
          <w:bCs/>
          <w:color w:val="FF9900"/>
          <w:sz w:val="48"/>
        </w:rPr>
        <w:t>№</w:t>
      </w:r>
      <w:r>
        <w:rPr>
          <w:rFonts w:eastAsia="SimHei" w:cs="Times New Roman"/>
          <w:b/>
          <w:bCs/>
          <w:color w:val="FF9900"/>
          <w:sz w:val="48"/>
          <w:lang w:val="kk-KZ"/>
        </w:rPr>
        <w:t>6</w:t>
      </w:r>
      <w:r w:rsidRPr="00712841">
        <w:rPr>
          <w:rFonts w:eastAsia="SimHei" w:cs="Times New Roman"/>
          <w:b/>
          <w:bCs/>
          <w:color w:val="FF9900"/>
          <w:sz w:val="48"/>
          <w:lang w:val="kk-KZ"/>
        </w:rPr>
        <w:t>лекция</w:t>
      </w:r>
    </w:p>
    <w:p w:rsidR="00996CBA" w:rsidRPr="00712841" w:rsidRDefault="003E259E" w:rsidP="0099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1" w:history="1">
        <w:r w:rsidR="00996CBA" w:rsidRPr="00712841">
          <w:rPr>
            <w:rFonts w:ascii="KaiTi_GB2312" w:eastAsia="KaiTi_GB2312" w:hAnsi="Times New Roman" w:cs="Times New Roman"/>
            <w:b/>
            <w:bCs/>
            <w:color w:val="FF9933"/>
            <w:sz w:val="27"/>
            <w:u w:val="single"/>
          </w:rPr>
          <w:t>1、汉字起源于图画</w:t>
        </w:r>
      </w:hyperlink>
      <w:r w:rsidR="00996CBA"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br/>
        <w:t xml:space="preserve">　　 </w:t>
      </w:r>
      <w:hyperlink r:id="rId26" w:anchor="2" w:history="1">
        <w:r w:rsidR="00996CBA" w:rsidRPr="00712841">
          <w:rPr>
            <w:rFonts w:ascii="KaiTi_GB2312" w:eastAsia="KaiTi_GB2312" w:hAnsi="Times New Roman" w:cs="Times New Roman"/>
            <w:b/>
            <w:bCs/>
            <w:color w:val="FF9900"/>
            <w:sz w:val="27"/>
            <w:u w:val="single"/>
          </w:rPr>
          <w:t>2、象形字是构成汉字的基础</w:t>
        </w:r>
      </w:hyperlink>
      <w:r w:rsidR="00996CBA"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br/>
        <w:t xml:space="preserve">　　 </w:t>
      </w:r>
      <w:hyperlink r:id="rId27" w:anchor="3" w:history="1">
        <w:r w:rsidR="00996CBA" w:rsidRPr="00712841">
          <w:rPr>
            <w:rFonts w:ascii="KaiTi_GB2312" w:eastAsia="KaiTi_GB2312" w:hAnsi="Times New Roman" w:cs="Times New Roman"/>
            <w:b/>
            <w:bCs/>
            <w:color w:val="FF9900"/>
            <w:sz w:val="27"/>
            <w:u w:val="single"/>
          </w:rPr>
          <w:t>3、语言中的词并不都有形可像</w:t>
        </w:r>
      </w:hyperlink>
      <w:r w:rsidR="00996CBA"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t xml:space="preserve"> </w:t>
      </w:r>
      <w:r w:rsidR="00996CBA" w:rsidRPr="00712841">
        <w:rPr>
          <w:rFonts w:ascii="KaiTi_GB2312" w:eastAsia="KaiTi_GB2312" w:hAnsi="Times New Roman" w:cs="Times New Roman"/>
          <w:b/>
          <w:bCs/>
          <w:sz w:val="27"/>
          <w:szCs w:val="27"/>
        </w:rPr>
        <w:br/>
        <w:t xml:space="preserve">　　 </w:t>
      </w:r>
      <w:hyperlink r:id="rId28" w:anchor="4" w:history="1">
        <w:r w:rsidR="00996CBA" w:rsidRPr="00712841">
          <w:rPr>
            <w:rFonts w:ascii="KaiTi_GB2312" w:eastAsia="KaiTi_GB2312" w:hAnsi="Times New Roman" w:cs="Times New Roman"/>
            <w:b/>
            <w:bCs/>
            <w:color w:val="FF9900"/>
            <w:sz w:val="27"/>
            <w:u w:val="single"/>
          </w:rPr>
          <w:t>4、采用形音义复合法</w:t>
        </w:r>
        <w:r w:rsidR="00996CBA" w:rsidRPr="00712841">
          <w:rPr>
            <w:rFonts w:ascii="KaiTi_GB2312" w:eastAsia="KaiTi_GB2312" w:hAnsi="Times New Roman" w:cs="Times New Roman"/>
            <w:b/>
            <w:bCs/>
            <w:color w:val="0000FF"/>
            <w:sz w:val="27"/>
            <w:szCs w:val="27"/>
            <w:u w:val="single"/>
          </w:rPr>
          <w:br/>
        </w:r>
      </w:hyperlink>
      <w:r w:rsidR="00996CBA"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="00996CBA" w:rsidRPr="00712841">
        <w:rPr>
          <w:rFonts w:ascii="SimSun" w:eastAsia="SimSun" w:hAnsi="SimSun" w:cs="SimSun" w:hint="eastAsia"/>
          <w:sz w:val="24"/>
          <w:szCs w:val="24"/>
        </w:rPr>
        <w:t xml:space="preserve">　　</w:t>
      </w:r>
      <w:r w:rsidR="00996CBA" w:rsidRPr="00712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996CBA" w:rsidRPr="00712841">
        <w:rPr>
          <w:rFonts w:ascii="SimSun" w:eastAsia="SimSun" w:hAnsi="SimSun" w:cs="SimSun" w:hint="eastAsia"/>
          <w:b/>
          <w:bCs/>
          <w:sz w:val="24"/>
          <w:szCs w:val="24"/>
        </w:rPr>
        <w:t>、汉字起源于图画</w:t>
      </w:r>
      <w:r w:rsidR="00996CBA"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="00996CBA" w:rsidRPr="00712841">
        <w:rPr>
          <w:rFonts w:ascii="SimSun" w:eastAsia="SimSun" w:hAnsi="SimSun" w:cs="SimSun" w:hint="eastAsia"/>
          <w:sz w:val="24"/>
          <w:szCs w:val="24"/>
        </w:rPr>
        <w:t xml:space="preserve">　　图画来源于现实形象。</w:t>
      </w:r>
      <w:r w:rsidR="00996CBA"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="00996CBA" w:rsidRPr="00712841">
        <w:rPr>
          <w:rFonts w:ascii="SimSun" w:eastAsia="SimSun" w:hAnsi="SimSun" w:cs="SimSun" w:hint="eastAsia"/>
          <w:sz w:val="24"/>
          <w:szCs w:val="24"/>
        </w:rPr>
        <w:lastRenderedPageBreak/>
        <w:t xml:space="preserve">　　因此，象形字的构形理性就是模仿客观事物的外部形象。</w:t>
      </w:r>
      <w:r w:rsidR="00996CBA"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="00996CBA" w:rsidRPr="00712841">
        <w:rPr>
          <w:rFonts w:ascii="SimSun" w:eastAsia="SimSun" w:hAnsi="SimSun" w:cs="SimSun" w:hint="eastAsia"/>
          <w:sz w:val="24"/>
          <w:szCs w:val="24"/>
        </w:rPr>
        <w:t xml:space="preserve">　　古代象形字接近于图画，但是与图画有本质区别：</w:t>
      </w:r>
      <w:r w:rsidR="00996CBA"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="00996CBA" w:rsidRPr="00712841">
        <w:rPr>
          <w:rFonts w:ascii="SimSun" w:eastAsia="SimSun" w:hAnsi="SimSun" w:cs="SimSun" w:hint="eastAsia"/>
          <w:sz w:val="24"/>
          <w:szCs w:val="24"/>
        </w:rPr>
        <w:t xml:space="preserve">　　象形字与语言中词的声音和意义有直接的对应关系；</w:t>
      </w:r>
      <w:r w:rsidR="00996CBA"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="00996CBA" w:rsidRPr="00712841">
        <w:rPr>
          <w:rFonts w:ascii="SimSun" w:eastAsia="SimSun" w:hAnsi="SimSun" w:cs="SimSun" w:hint="eastAsia"/>
          <w:sz w:val="24"/>
          <w:szCs w:val="24"/>
        </w:rPr>
        <w:t xml:space="preserve">　　图画虽然可以表意，但不能表示语言中确定的词，不能与词语形成确定的对应关系</w:t>
      </w:r>
      <w:r w:rsidR="00996CBA" w:rsidRPr="00712841">
        <w:rPr>
          <w:rFonts w:ascii="SimSun" w:eastAsia="SimSun" w:hAnsi="SimSun" w:cs="SimSun"/>
          <w:sz w:val="24"/>
          <w:szCs w:val="24"/>
        </w:rPr>
        <w:t>。</w:t>
      </w:r>
    </w:p>
    <w:p w:rsidR="00996CBA" w:rsidRPr="00712841" w:rsidRDefault="00996CBA" w:rsidP="00996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84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12841">
        <w:rPr>
          <w:rFonts w:ascii="SimSun" w:eastAsia="SimSun" w:hAnsi="SimSun" w:cs="SimSun" w:hint="eastAsia"/>
          <w:b/>
          <w:bCs/>
          <w:sz w:val="24"/>
          <w:szCs w:val="24"/>
        </w:rPr>
        <w:t xml:space="preserve">　</w:t>
      </w:r>
      <w:r w:rsidRPr="007128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12841">
        <w:rPr>
          <w:rFonts w:ascii="SimSun" w:eastAsia="SimSun" w:hAnsi="SimSun" w:cs="SimSun" w:hint="eastAsia"/>
          <w:b/>
          <w:bCs/>
          <w:sz w:val="24"/>
          <w:szCs w:val="24"/>
        </w:rPr>
        <w:t>、象形字是构成汉字的基础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许多会意字和形声字是由象形字组成的。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现代汉字中仍然有许多字都来自于象形。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虽然由于形体演变已经看不出所象之物的原形了，但是，如果追根溯源，仍然可以找出形体演变的轨迹。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r w:rsidRPr="00712841">
        <w:rPr>
          <w:rFonts w:ascii="SimSun" w:eastAsia="SimSun" w:hAnsi="SimSun" w:cs="SimSun" w:hint="eastAsia"/>
          <w:sz w:val="24"/>
          <w:szCs w:val="24"/>
        </w:rPr>
        <w:t xml:space="preserve">　　汉字的部首多数来自象形字。例如</w:t>
      </w:r>
      <w:r w:rsidRPr="00712841">
        <w:rPr>
          <w:rFonts w:ascii="SimSun" w:eastAsia="SimSun" w:hAnsi="SimSun" w:cs="SimSun"/>
          <w:sz w:val="24"/>
          <w:szCs w:val="24"/>
        </w:rPr>
        <w:t>：</w:t>
      </w:r>
    </w:p>
    <w:p w:rsidR="00996CBA" w:rsidRPr="00712841" w:rsidRDefault="00996CBA" w:rsidP="00996C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284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9" w:history="1">
        <w:r w:rsidRPr="00712841">
          <w:rPr>
            <w:rFonts w:ascii="SimSun" w:eastAsia="SimSun" w:hAnsi="SimSun" w:cs="SimSun" w:hint="eastAsia"/>
            <w:color w:val="0000FF"/>
            <w:sz w:val="24"/>
            <w:szCs w:val="24"/>
            <w:u w:val="single"/>
          </w:rPr>
          <w:t>羊、牛、马、鱼、鸟、虫、犬</w:t>
        </w:r>
        <w:r w:rsidRPr="007128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r w:rsidRPr="00712841">
          <w:rPr>
            <w:rFonts w:ascii="SimSun" w:eastAsia="SimSun" w:hAnsi="SimSun" w:cs="SimSun" w:hint="eastAsia"/>
            <w:color w:val="0000FF"/>
            <w:sz w:val="24"/>
            <w:szCs w:val="24"/>
            <w:u w:val="single"/>
          </w:rPr>
          <w:t>日、月、山、川、水、舟、虎</w:t>
        </w:r>
        <w:r w:rsidRPr="007128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r w:rsidRPr="00712841">
          <w:rPr>
            <w:rFonts w:ascii="SimSun" w:eastAsia="SimSun" w:hAnsi="SimSun" w:cs="SimSun" w:hint="eastAsia"/>
            <w:color w:val="0000FF"/>
            <w:sz w:val="24"/>
            <w:szCs w:val="24"/>
            <w:u w:val="single"/>
          </w:rPr>
          <w:t>人、足、目、车、戈、斤、门</w:t>
        </w:r>
      </w:hyperlink>
    </w:p>
    <w:p w:rsidR="00996CBA" w:rsidRDefault="00996CBA" w:rsidP="00996C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12841" w:rsidRPr="00712841" w:rsidRDefault="00712841" w:rsidP="00712841">
      <w:pPr>
        <w:spacing w:before="100" w:beforeAutospacing="1" w:after="100" w:afterAutospacing="1" w:line="240" w:lineRule="auto"/>
        <w:rPr>
          <w:rFonts w:eastAsia="SimHei" w:cs="Times New Roman"/>
          <w:b/>
          <w:bCs/>
          <w:color w:val="FF9900"/>
          <w:sz w:val="48"/>
          <w:lang w:val="kk-KZ"/>
        </w:rPr>
      </w:pPr>
      <w:r w:rsidRPr="00712841">
        <w:rPr>
          <w:rFonts w:eastAsia="SimHei" w:cs="Times New Roman"/>
          <w:b/>
          <w:bCs/>
          <w:color w:val="FF9900"/>
          <w:sz w:val="48"/>
        </w:rPr>
        <w:t>№</w:t>
      </w:r>
      <w:r>
        <w:rPr>
          <w:rFonts w:eastAsia="SimHei" w:cs="Times New Roman"/>
          <w:b/>
          <w:bCs/>
          <w:color w:val="FF9900"/>
          <w:sz w:val="48"/>
          <w:lang w:val="kk-KZ"/>
        </w:rPr>
        <w:t>7</w:t>
      </w:r>
      <w:r w:rsidRPr="00712841">
        <w:rPr>
          <w:rFonts w:eastAsia="SimHei" w:cs="Times New Roman"/>
          <w:b/>
          <w:bCs/>
          <w:color w:val="FF9900"/>
          <w:sz w:val="48"/>
          <w:lang w:val="kk-KZ"/>
        </w:rPr>
        <w:t>лекция</w:t>
      </w:r>
    </w:p>
    <w:p w:rsidR="00712841" w:rsidRPr="00712841" w:rsidRDefault="00712841" w:rsidP="00996C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96CBA" w:rsidRPr="00712841" w:rsidRDefault="00996CBA">
      <w:pPr>
        <w:rPr>
          <w:rFonts w:eastAsia="KaiTi_GB2312"/>
          <w:sz w:val="27"/>
          <w:szCs w:val="27"/>
          <w:lang w:val="en-US"/>
        </w:rPr>
      </w:pPr>
      <w:r w:rsidRPr="00712841">
        <w:rPr>
          <w:rStyle w:val="a3"/>
        </w:rPr>
        <w:t>二、传统</w:t>
      </w:r>
      <w:r w:rsidRPr="00712841">
        <w:rPr>
          <w:rStyle w:val="a3"/>
        </w:rPr>
        <w:t>“</w:t>
      </w:r>
      <w:r w:rsidRPr="00712841">
        <w:rPr>
          <w:rStyle w:val="a3"/>
        </w:rPr>
        <w:t>六书</w:t>
      </w:r>
      <w:r w:rsidRPr="00712841">
        <w:rPr>
          <w:rStyle w:val="a3"/>
        </w:rPr>
        <w:t>”</w:t>
      </w:r>
      <w:r w:rsidRPr="00712841">
        <w:br/>
      </w:r>
      <w:r w:rsidRPr="00712841">
        <w:t xml:space="preserve">　　</w:t>
      </w:r>
      <w:r w:rsidRPr="00712841">
        <w:t xml:space="preserve"> </w:t>
      </w:r>
      <w:r w:rsidRPr="00712841">
        <w:t>关于汉字的构形理性，传统有</w:t>
      </w:r>
      <w:r w:rsidRPr="00712841">
        <w:t>“</w:t>
      </w:r>
      <w:r w:rsidRPr="00712841">
        <w:t>六书</w:t>
      </w:r>
      <w:r w:rsidRPr="00712841">
        <w:t>”</w:t>
      </w:r>
      <w:r w:rsidRPr="00712841">
        <w:t>的说法，即：</w:t>
      </w:r>
      <w:r w:rsidRPr="00712841">
        <w:br/>
      </w:r>
      <w:r w:rsidRPr="00712841">
        <w:t xml:space="preserve">　</w:t>
      </w:r>
      <w:r w:rsidRPr="00712841">
        <w:rPr>
          <w:rFonts w:ascii="KaiTi_GB2312" w:eastAsia="KaiTi_GB2312"/>
          <w:b/>
          <w:bCs/>
          <w:sz w:val="27"/>
          <w:szCs w:val="27"/>
        </w:rPr>
        <w:t xml:space="preserve">　</w:t>
      </w:r>
      <w:hyperlink r:id="rId30" w:history="1">
        <w:r w:rsidRPr="00712841">
          <w:rPr>
            <w:rStyle w:val="a4"/>
            <w:rFonts w:ascii="KaiTi_GB2312" w:eastAsia="KaiTi_GB2312"/>
            <w:b/>
            <w:bCs/>
            <w:color w:val="FF9900"/>
            <w:sz w:val="27"/>
            <w:szCs w:val="27"/>
          </w:rPr>
          <w:t>象形</w:t>
        </w:r>
      </w:hyperlink>
      <w:r w:rsidRPr="00712841">
        <w:rPr>
          <w:rFonts w:ascii="KaiTi_GB2312" w:eastAsia="KaiTi_GB2312"/>
          <w:b/>
          <w:bCs/>
          <w:sz w:val="27"/>
          <w:szCs w:val="27"/>
        </w:rPr>
        <w:t xml:space="preserve">　　</w:t>
      </w:r>
      <w:hyperlink r:id="rId31" w:history="1">
        <w:r w:rsidRPr="00712841">
          <w:rPr>
            <w:rStyle w:val="a4"/>
            <w:rFonts w:ascii="KaiTi_GB2312" w:eastAsia="KaiTi_GB2312"/>
            <w:b/>
            <w:bCs/>
            <w:color w:val="FF9900"/>
            <w:sz w:val="27"/>
            <w:szCs w:val="27"/>
          </w:rPr>
          <w:t>指事</w:t>
        </w:r>
      </w:hyperlink>
      <w:r w:rsidRPr="00712841">
        <w:rPr>
          <w:rFonts w:ascii="KaiTi_GB2312" w:eastAsia="KaiTi_GB2312"/>
          <w:b/>
          <w:bCs/>
          <w:sz w:val="27"/>
          <w:szCs w:val="27"/>
        </w:rPr>
        <w:t xml:space="preserve">　　</w:t>
      </w:r>
      <w:hyperlink r:id="rId32" w:history="1">
        <w:r w:rsidRPr="00712841">
          <w:rPr>
            <w:rStyle w:val="a4"/>
            <w:rFonts w:ascii="KaiTi_GB2312" w:eastAsia="KaiTi_GB2312"/>
            <w:b/>
            <w:bCs/>
            <w:color w:val="FF9900"/>
            <w:sz w:val="27"/>
            <w:szCs w:val="27"/>
          </w:rPr>
          <w:t>会意</w:t>
        </w:r>
      </w:hyperlink>
      <w:r w:rsidRPr="00712841">
        <w:rPr>
          <w:rFonts w:ascii="KaiTi_GB2312" w:eastAsia="KaiTi_GB2312"/>
          <w:b/>
          <w:bCs/>
          <w:sz w:val="27"/>
          <w:szCs w:val="27"/>
        </w:rPr>
        <w:t xml:space="preserve">　　</w:t>
      </w:r>
      <w:hyperlink r:id="rId33" w:history="1">
        <w:r w:rsidRPr="00712841">
          <w:rPr>
            <w:rStyle w:val="a4"/>
            <w:rFonts w:ascii="KaiTi_GB2312" w:eastAsia="KaiTi_GB2312"/>
            <w:b/>
            <w:bCs/>
            <w:color w:val="FF9900"/>
            <w:sz w:val="27"/>
            <w:szCs w:val="27"/>
          </w:rPr>
          <w:t>形声</w:t>
        </w:r>
      </w:hyperlink>
      <w:r w:rsidRPr="00712841">
        <w:rPr>
          <w:rFonts w:ascii="KaiTi_GB2312" w:eastAsia="KaiTi_GB2312"/>
          <w:b/>
          <w:bCs/>
          <w:sz w:val="27"/>
          <w:szCs w:val="27"/>
        </w:rPr>
        <w:t xml:space="preserve">　　</w:t>
      </w:r>
      <w:hyperlink r:id="rId34" w:history="1">
        <w:r w:rsidRPr="00712841">
          <w:rPr>
            <w:rStyle w:val="a4"/>
            <w:rFonts w:ascii="KaiTi_GB2312" w:eastAsia="KaiTi_GB2312"/>
            <w:b/>
            <w:bCs/>
            <w:color w:val="FF9900"/>
            <w:sz w:val="27"/>
            <w:szCs w:val="27"/>
          </w:rPr>
          <w:t>转注</w:t>
        </w:r>
      </w:hyperlink>
      <w:r w:rsidRPr="00712841">
        <w:rPr>
          <w:rFonts w:ascii="KaiTi_GB2312" w:eastAsia="KaiTi_GB2312"/>
          <w:b/>
          <w:bCs/>
          <w:sz w:val="27"/>
          <w:szCs w:val="27"/>
        </w:rPr>
        <w:t xml:space="preserve">　　</w:t>
      </w:r>
      <w:hyperlink r:id="rId35" w:history="1">
        <w:r w:rsidRPr="00712841">
          <w:rPr>
            <w:rStyle w:val="a4"/>
            <w:rFonts w:ascii="KaiTi_GB2312" w:eastAsia="KaiTi_GB2312"/>
            <w:b/>
            <w:bCs/>
            <w:color w:val="FF9900"/>
            <w:sz w:val="27"/>
            <w:szCs w:val="27"/>
          </w:rPr>
          <w:t>假借</w:t>
        </w:r>
      </w:hyperlink>
      <w:r w:rsidRPr="00712841">
        <w:rPr>
          <w:rFonts w:ascii="KaiTi_GB2312" w:eastAsia="KaiTi_GB2312"/>
          <w:b/>
          <w:bCs/>
          <w:sz w:val="27"/>
          <w:szCs w:val="27"/>
        </w:rPr>
        <w:br/>
      </w:r>
      <w:r w:rsidRPr="00712841">
        <w:t xml:space="preserve">　　</w:t>
      </w:r>
      <w:r w:rsidRPr="00712841">
        <w:t>“</w:t>
      </w:r>
      <w:r w:rsidRPr="00712841">
        <w:t>六书</w:t>
      </w:r>
      <w:r w:rsidRPr="00712841">
        <w:t>”</w:t>
      </w:r>
      <w:r w:rsidRPr="00712841">
        <w:t>是古代文字学家根据汉字形体和意义的关系，分析归纳出来的构形规则。</w:t>
      </w:r>
      <w:r w:rsidRPr="00712841">
        <w:br/>
      </w:r>
      <w:r w:rsidRPr="00712841">
        <w:t xml:space="preserve">　　东汉的许慎系统地分析了篆字的结构特点，对传统六书做了明确的界定。</w:t>
      </w:r>
      <w:r w:rsidRPr="00712841">
        <w:br/>
      </w:r>
      <w:r w:rsidRPr="00712841">
        <w:t xml:space="preserve">　　许慎在《说文解字</w:t>
      </w:r>
      <w:r w:rsidRPr="00712841">
        <w:t>·</w:t>
      </w:r>
      <w:r w:rsidRPr="00712841">
        <w:t>序》中说：</w:t>
      </w:r>
      <w:r w:rsidRPr="00712841">
        <w:br/>
      </w:r>
      <w:r w:rsidRPr="00712841">
        <w:rPr>
          <w:rFonts w:ascii="KaiTi_GB2312" w:eastAsia="KaiTi_GB2312"/>
          <w:sz w:val="27"/>
          <w:szCs w:val="27"/>
        </w:rPr>
        <w:t xml:space="preserve">　　象形者，画成其物，随体诘诎，</w:t>
      </w:r>
      <w:hyperlink r:id="rId36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日</w:t>
        </w:r>
      </w:hyperlink>
      <w:hyperlink r:id="rId37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月</w:t>
        </w:r>
      </w:hyperlink>
      <w:r w:rsidRPr="00712841">
        <w:rPr>
          <w:rFonts w:ascii="KaiTi_GB2312" w:eastAsia="KaiTi_GB2312"/>
          <w:sz w:val="27"/>
          <w:szCs w:val="27"/>
        </w:rPr>
        <w:t>是也；</w:t>
      </w:r>
      <w:r w:rsidRPr="00712841">
        <w:rPr>
          <w:rFonts w:ascii="KaiTi_GB2312" w:eastAsia="KaiTi_GB2312"/>
          <w:sz w:val="27"/>
          <w:szCs w:val="27"/>
        </w:rPr>
        <w:br/>
        <w:t xml:space="preserve">　　指事者，视而可识，察而见意，</w:t>
      </w:r>
      <w:hyperlink r:id="rId38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上</w:t>
        </w:r>
      </w:hyperlink>
      <w:hyperlink r:id="rId39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下</w:t>
        </w:r>
      </w:hyperlink>
      <w:r w:rsidRPr="00712841">
        <w:rPr>
          <w:rFonts w:ascii="KaiTi_GB2312" w:eastAsia="KaiTi_GB2312"/>
          <w:sz w:val="27"/>
          <w:szCs w:val="27"/>
        </w:rPr>
        <w:t>是也；</w:t>
      </w:r>
      <w:r w:rsidRPr="00712841">
        <w:rPr>
          <w:rFonts w:ascii="KaiTi_GB2312" w:eastAsia="KaiTi_GB2312"/>
          <w:sz w:val="27"/>
          <w:szCs w:val="27"/>
        </w:rPr>
        <w:br/>
        <w:t xml:space="preserve">　　会意者，比类合谊，以见指挥，</w:t>
      </w:r>
      <w:hyperlink r:id="rId40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武</w:t>
        </w:r>
      </w:hyperlink>
      <w:hyperlink r:id="rId41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信</w:t>
        </w:r>
      </w:hyperlink>
      <w:r w:rsidRPr="00712841">
        <w:rPr>
          <w:rFonts w:ascii="KaiTi_GB2312" w:eastAsia="KaiTi_GB2312"/>
          <w:sz w:val="27"/>
          <w:szCs w:val="27"/>
        </w:rPr>
        <w:t>是也；</w:t>
      </w:r>
      <w:r w:rsidRPr="00712841">
        <w:rPr>
          <w:rFonts w:ascii="KaiTi_GB2312" w:eastAsia="KaiTi_GB2312"/>
          <w:sz w:val="27"/>
          <w:szCs w:val="27"/>
        </w:rPr>
        <w:br/>
        <w:t xml:space="preserve">　　形声者，以事为名，取譬相成，</w:t>
      </w:r>
      <w:hyperlink r:id="rId42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江</w:t>
        </w:r>
      </w:hyperlink>
      <w:hyperlink r:id="rId43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河</w:t>
        </w:r>
      </w:hyperlink>
      <w:r w:rsidRPr="00712841">
        <w:rPr>
          <w:rFonts w:ascii="KaiTi_GB2312" w:eastAsia="KaiTi_GB2312"/>
          <w:sz w:val="27"/>
          <w:szCs w:val="27"/>
        </w:rPr>
        <w:t>是也；</w:t>
      </w:r>
      <w:r w:rsidRPr="00712841">
        <w:rPr>
          <w:rFonts w:ascii="KaiTi_GB2312" w:eastAsia="KaiTi_GB2312"/>
          <w:sz w:val="27"/>
          <w:szCs w:val="27"/>
        </w:rPr>
        <w:br/>
        <w:t xml:space="preserve">　　转注者，建类一首，同意相受，</w:t>
      </w:r>
      <w:hyperlink r:id="rId44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考</w:t>
        </w:r>
      </w:hyperlink>
      <w:hyperlink r:id="rId45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老</w:t>
        </w:r>
      </w:hyperlink>
      <w:r w:rsidRPr="00712841">
        <w:rPr>
          <w:rFonts w:ascii="KaiTi_GB2312" w:eastAsia="KaiTi_GB2312"/>
          <w:sz w:val="27"/>
          <w:szCs w:val="27"/>
        </w:rPr>
        <w:t>是也；</w:t>
      </w:r>
      <w:r w:rsidRPr="00712841">
        <w:rPr>
          <w:rFonts w:ascii="KaiTi_GB2312" w:eastAsia="KaiTi_GB2312"/>
          <w:sz w:val="27"/>
          <w:szCs w:val="27"/>
        </w:rPr>
        <w:br/>
        <w:t xml:space="preserve">　　假借者，本无其字，依声托事，</w:t>
      </w:r>
      <w:hyperlink r:id="rId46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令</w:t>
        </w:r>
      </w:hyperlink>
      <w:hyperlink r:id="rId47" w:history="1">
        <w:r w:rsidRPr="00712841">
          <w:rPr>
            <w:rStyle w:val="a4"/>
            <w:rFonts w:ascii="KaiTi_GB2312" w:eastAsia="KaiTi_GB2312"/>
            <w:b/>
            <w:bCs/>
            <w:sz w:val="27"/>
            <w:szCs w:val="27"/>
          </w:rPr>
          <w:t>长</w:t>
        </w:r>
      </w:hyperlink>
      <w:r w:rsidRPr="00712841">
        <w:rPr>
          <w:rFonts w:ascii="KaiTi_GB2312" w:eastAsia="KaiTi_GB2312"/>
          <w:sz w:val="27"/>
          <w:szCs w:val="27"/>
        </w:rPr>
        <w:t>是也。</w:t>
      </w:r>
    </w:p>
    <w:p w:rsidR="00996CBA" w:rsidRPr="00712841" w:rsidRDefault="00996CBA">
      <w:pPr>
        <w:rPr>
          <w:rFonts w:ascii="SimSun" w:eastAsia="SimSun" w:hAnsi="SimSun" w:cs="SimSun"/>
          <w:lang w:val="en-US"/>
        </w:rPr>
      </w:pPr>
      <w:r w:rsidRPr="00712841">
        <w:rPr>
          <w:rStyle w:val="a3"/>
        </w:rPr>
        <w:t>一、结构类聚</w:t>
      </w:r>
      <w:r w:rsidRPr="00712841">
        <w:br/>
      </w:r>
      <w:r w:rsidRPr="00712841">
        <w:t xml:space="preserve">　　</w:t>
      </w:r>
      <w:r w:rsidRPr="00712841">
        <w:t>1</w:t>
      </w:r>
      <w:r w:rsidRPr="00712841">
        <w:t>、独体字</w:t>
      </w:r>
      <w:r w:rsidRPr="00712841">
        <w:br/>
      </w:r>
      <w:r w:rsidRPr="00712841">
        <w:t xml:space="preserve">　　独体字就是不能进行拆分的字，例如</w:t>
      </w:r>
      <w:r w:rsidRPr="00712841">
        <w:t>“</w:t>
      </w:r>
      <w:r w:rsidRPr="00712841">
        <w:t>力</w:t>
      </w:r>
      <w:r w:rsidRPr="00712841">
        <w:t>”</w:t>
      </w:r>
      <w:r w:rsidRPr="00712841">
        <w:t>、</w:t>
      </w:r>
      <w:r w:rsidRPr="00712841">
        <w:t>“</w:t>
      </w:r>
      <w:r w:rsidRPr="00712841">
        <w:t>水</w:t>
      </w:r>
      <w:r w:rsidRPr="00712841">
        <w:t>”</w:t>
      </w:r>
      <w:r w:rsidRPr="00712841">
        <w:t>等。</w:t>
      </w:r>
      <w:r w:rsidRPr="00712841">
        <w:br/>
      </w:r>
      <w:r w:rsidRPr="00712841">
        <w:t xml:space="preserve">　　传统汉字学把象形字和会意字都归入独体字。</w:t>
      </w:r>
      <w:r w:rsidRPr="00712841">
        <w:br/>
      </w:r>
      <w:r w:rsidRPr="00712841">
        <w:lastRenderedPageBreak/>
        <w:t xml:space="preserve">　　由于形体演变，或者改变写法、或者增加偏旁，许多古代的独体字在现代汉字中已经变成合体字了。例如：</w:t>
      </w:r>
      <w:r w:rsidRPr="00712841">
        <w:br/>
      </w:r>
      <w:r w:rsidRPr="00712841">
        <w:t xml:space="preserve">　</w:t>
      </w:r>
      <w:r w:rsidRPr="00712841">
        <w:rPr>
          <w:b/>
          <w:bCs/>
          <w:sz w:val="27"/>
          <w:szCs w:val="27"/>
        </w:rPr>
        <w:t xml:space="preserve">　盘、宁、它、朋</w:t>
      </w:r>
      <w:r w:rsidRPr="00712841">
        <w:rPr>
          <w:b/>
          <w:bCs/>
          <w:sz w:val="27"/>
          <w:szCs w:val="27"/>
        </w:rPr>
        <w:br/>
      </w:r>
      <w:r w:rsidRPr="00712841">
        <w:t xml:space="preserve">　　</w:t>
      </w:r>
      <w:r w:rsidRPr="00712841">
        <w:t>2</w:t>
      </w:r>
      <w:r w:rsidRPr="00712841">
        <w:t>、合体字</w:t>
      </w:r>
      <w:r w:rsidRPr="00712841">
        <w:br/>
      </w:r>
      <w:r w:rsidRPr="00712841">
        <w:t xml:space="preserve">　　合体字是由两个或两个以上的能单独成字的部件组成的字，如：</w:t>
      </w:r>
      <w:r w:rsidRPr="00712841">
        <w:br/>
      </w:r>
      <w:r w:rsidRPr="00712841">
        <w:rPr>
          <w:color w:val="003399"/>
          <w:sz w:val="27"/>
          <w:szCs w:val="27"/>
        </w:rPr>
        <w:t xml:space="preserve">　　</w:t>
      </w:r>
      <w:r w:rsidRPr="00712841">
        <w:rPr>
          <w:color w:val="003399"/>
          <w:sz w:val="27"/>
          <w:szCs w:val="27"/>
        </w:rPr>
        <w:t>“</w:t>
      </w:r>
      <w:r w:rsidRPr="00712841">
        <w:rPr>
          <w:color w:val="003399"/>
          <w:sz w:val="27"/>
          <w:szCs w:val="27"/>
        </w:rPr>
        <w:t>相</w:t>
      </w:r>
      <w:r w:rsidRPr="00712841">
        <w:rPr>
          <w:color w:val="003399"/>
          <w:sz w:val="27"/>
          <w:szCs w:val="27"/>
        </w:rPr>
        <w:t>”</w:t>
      </w:r>
      <w:r w:rsidRPr="00712841">
        <w:rPr>
          <w:color w:val="003399"/>
          <w:sz w:val="27"/>
          <w:szCs w:val="27"/>
        </w:rPr>
        <w:t>字包含</w:t>
      </w:r>
      <w:r w:rsidRPr="00712841">
        <w:rPr>
          <w:color w:val="003399"/>
          <w:sz w:val="27"/>
          <w:szCs w:val="27"/>
        </w:rPr>
        <w:t>“</w:t>
      </w:r>
      <w:r w:rsidRPr="00712841">
        <w:rPr>
          <w:color w:val="003399"/>
          <w:sz w:val="27"/>
          <w:szCs w:val="27"/>
        </w:rPr>
        <w:t>木</w:t>
      </w:r>
      <w:r w:rsidRPr="00712841">
        <w:rPr>
          <w:color w:val="003399"/>
          <w:sz w:val="27"/>
          <w:szCs w:val="27"/>
        </w:rPr>
        <w:t>”</w:t>
      </w:r>
      <w:r w:rsidRPr="00712841">
        <w:rPr>
          <w:color w:val="003399"/>
          <w:sz w:val="27"/>
          <w:szCs w:val="27"/>
        </w:rPr>
        <w:t>和</w:t>
      </w:r>
      <w:r w:rsidRPr="00712841">
        <w:rPr>
          <w:color w:val="003399"/>
          <w:sz w:val="27"/>
          <w:szCs w:val="27"/>
        </w:rPr>
        <w:t>“</w:t>
      </w:r>
      <w:r w:rsidRPr="00712841">
        <w:rPr>
          <w:color w:val="003399"/>
          <w:sz w:val="27"/>
          <w:szCs w:val="27"/>
        </w:rPr>
        <w:t>目</w:t>
      </w:r>
      <w:r w:rsidRPr="00712841">
        <w:rPr>
          <w:color w:val="003399"/>
          <w:sz w:val="27"/>
          <w:szCs w:val="27"/>
        </w:rPr>
        <w:t>”</w:t>
      </w:r>
      <w:r w:rsidRPr="00712841">
        <w:rPr>
          <w:color w:val="003399"/>
          <w:sz w:val="27"/>
          <w:szCs w:val="27"/>
        </w:rPr>
        <w:t>两个字。</w:t>
      </w:r>
      <w:r w:rsidRPr="00712841">
        <w:rPr>
          <w:color w:val="003399"/>
          <w:sz w:val="27"/>
          <w:szCs w:val="27"/>
        </w:rPr>
        <w:br/>
      </w:r>
      <w:r w:rsidRPr="00712841">
        <w:rPr>
          <w:color w:val="003399"/>
          <w:sz w:val="27"/>
          <w:szCs w:val="27"/>
        </w:rPr>
        <w:t xml:space="preserve">　　</w:t>
      </w:r>
      <w:r w:rsidRPr="00712841">
        <w:rPr>
          <w:color w:val="003399"/>
          <w:sz w:val="27"/>
          <w:szCs w:val="27"/>
        </w:rPr>
        <w:t>“</w:t>
      </w:r>
      <w:r w:rsidRPr="00712841">
        <w:rPr>
          <w:color w:val="003399"/>
          <w:sz w:val="27"/>
          <w:szCs w:val="27"/>
        </w:rPr>
        <w:t>里</w:t>
      </w:r>
      <w:r w:rsidRPr="00712841">
        <w:rPr>
          <w:color w:val="003399"/>
          <w:sz w:val="27"/>
          <w:szCs w:val="27"/>
        </w:rPr>
        <w:t>”</w:t>
      </w:r>
      <w:r w:rsidRPr="00712841">
        <w:rPr>
          <w:color w:val="003399"/>
          <w:sz w:val="27"/>
          <w:szCs w:val="27"/>
        </w:rPr>
        <w:t>组成的合体字：理、哩、厘、黧、喱；</w:t>
      </w:r>
      <w:r w:rsidRPr="00712841">
        <w:rPr>
          <w:color w:val="003399"/>
          <w:sz w:val="27"/>
          <w:szCs w:val="27"/>
        </w:rPr>
        <w:br/>
      </w:r>
      <w:r w:rsidRPr="00712841">
        <w:rPr>
          <w:color w:val="003399"/>
          <w:sz w:val="27"/>
          <w:szCs w:val="27"/>
        </w:rPr>
        <w:t xml:space="preserve">　　</w:t>
      </w:r>
      <w:r w:rsidRPr="00712841">
        <w:rPr>
          <w:color w:val="003399"/>
          <w:sz w:val="27"/>
          <w:szCs w:val="27"/>
        </w:rPr>
        <w:t>“</w:t>
      </w:r>
      <w:r w:rsidRPr="00712841">
        <w:rPr>
          <w:color w:val="003399"/>
          <w:sz w:val="27"/>
          <w:szCs w:val="27"/>
        </w:rPr>
        <w:t>口</w:t>
      </w:r>
      <w:r w:rsidRPr="00712841">
        <w:rPr>
          <w:color w:val="003399"/>
          <w:sz w:val="27"/>
          <w:szCs w:val="27"/>
        </w:rPr>
        <w:t>”</w:t>
      </w:r>
      <w:r w:rsidRPr="00712841">
        <w:rPr>
          <w:color w:val="003399"/>
          <w:sz w:val="27"/>
          <w:szCs w:val="27"/>
        </w:rPr>
        <w:t>字组成的合体字：可、柯、疴、苛、啊、呵；</w:t>
      </w:r>
      <w:r w:rsidRPr="00712841">
        <w:rPr>
          <w:color w:val="003399"/>
          <w:sz w:val="27"/>
          <w:szCs w:val="27"/>
        </w:rPr>
        <w:br/>
      </w:r>
      <w:r w:rsidRPr="00712841">
        <w:t xml:space="preserve">　　合体字可以根据所使用的字根数量，进行分类。（参见前节汉字结构方式</w:t>
      </w:r>
      <w:r w:rsidRPr="00712841">
        <w:rPr>
          <w:rFonts w:ascii="SimSun" w:eastAsia="SimSun" w:hAnsi="SimSun" w:cs="SimSun" w:hint="eastAsia"/>
        </w:rPr>
        <w:t>）</w:t>
      </w:r>
    </w:p>
    <w:p w:rsidR="00484DA3" w:rsidRDefault="00484DA3">
      <w:pPr>
        <w:rPr>
          <w:rFonts w:eastAsia="SimSun" w:cs="SimSun"/>
          <w:lang w:val="kk-KZ"/>
        </w:rPr>
      </w:pPr>
      <w:r w:rsidRPr="00712841">
        <w:rPr>
          <w:b/>
          <w:bCs/>
        </w:rPr>
        <w:t>1</w:t>
      </w:r>
      <w:r w:rsidRPr="00712841">
        <w:rPr>
          <w:b/>
          <w:bCs/>
        </w:rPr>
        <w:t>、书法是特殊的艺术</w:t>
      </w:r>
      <w:r w:rsidRPr="00712841">
        <w:rPr>
          <w:b/>
          <w:bCs/>
        </w:rPr>
        <w:t xml:space="preserve"> </w:t>
      </w:r>
      <w:r w:rsidRPr="00712841">
        <w:rPr>
          <w:b/>
          <w:bCs/>
        </w:rPr>
        <w:br/>
      </w:r>
      <w:r w:rsidRPr="00712841">
        <w:t xml:space="preserve">　　中国是世界上历史悠久的文明古国之一。</w:t>
      </w:r>
      <w:r w:rsidRPr="00712841">
        <w:br/>
      </w:r>
      <w:r w:rsidRPr="00712841">
        <w:t xml:space="preserve">　　汉字是记录汉语的书写符号，也是特殊的审美对象。</w:t>
      </w:r>
      <w:r w:rsidRPr="00712841">
        <w:br/>
      </w:r>
      <w:r w:rsidRPr="00712841">
        <w:t xml:space="preserve">　　汉字书法是人类文化宝库中独具特色的一种艺术形式。</w:t>
      </w:r>
      <w:r w:rsidRPr="00712841">
        <w:br/>
      </w:r>
      <w:r w:rsidRPr="00712841">
        <w:t xml:space="preserve">　　数千年来，汉字从象形图画获得创意，经过了甲骨文、金文、大篆、小篆，直到隶变而定型于楷，间有行、草等各种形体。</w:t>
      </w:r>
      <w:r w:rsidRPr="00712841">
        <w:br/>
      </w:r>
      <w:r w:rsidRPr="00712841">
        <w:t xml:space="preserve">　　汉字作为书写符号，由于特殊的平面拓扑结构，在书写的过程中，必然涉及到点线衔接、间架搭配、结构布局等问题。于是，在一个一个的方格子里，就融入了书写者个人的审美意识。</w:t>
      </w:r>
      <w:r w:rsidRPr="00712841">
        <w:br/>
      </w:r>
      <w:r w:rsidRPr="00712841">
        <w:t xml:space="preserve">　　对于单个字来说，是一个特殊的造型艺术；</w:t>
      </w:r>
      <w:r w:rsidRPr="00712841">
        <w:t xml:space="preserve"> </w:t>
      </w:r>
      <w:r w:rsidRPr="00712841">
        <w:br/>
      </w:r>
      <w:r w:rsidRPr="00712841">
        <w:t xml:space="preserve">　　对于一篇文字来说，就有互相呼应、对应和谐的章法布局艺术。</w:t>
      </w:r>
      <w:r w:rsidRPr="00712841">
        <w:br/>
      </w:r>
      <w:r w:rsidRPr="00712841">
        <w:t xml:space="preserve">　　汉字在长期的书写实践中，逐渐形成了自己特殊的审美标准和艺术规律。</w:t>
      </w:r>
      <w:r w:rsidRPr="00712841">
        <w:br/>
      </w:r>
      <w:r w:rsidRPr="00712841">
        <w:t xml:space="preserve">　　古往今来，各民族无数书法、篆刻艺术家无不受到汉字书法的熏陶。</w:t>
      </w:r>
      <w:r w:rsidRPr="00712841">
        <w:br/>
      </w:r>
      <w:r w:rsidRPr="00712841">
        <w:t xml:space="preserve">　　汉字书法是民族文化艺术的瑰宝</w:t>
      </w:r>
      <w:r w:rsidRPr="00712841">
        <w:rPr>
          <w:rFonts w:ascii="SimSun" w:eastAsia="SimSun" w:hAnsi="SimSun" w:cs="SimSun" w:hint="eastAsia"/>
        </w:rPr>
        <w:t>。</w:t>
      </w:r>
    </w:p>
    <w:p w:rsidR="00712841" w:rsidRPr="00712841" w:rsidRDefault="00712841" w:rsidP="00712841">
      <w:pPr>
        <w:spacing w:before="100" w:beforeAutospacing="1" w:after="100" w:afterAutospacing="1" w:line="240" w:lineRule="auto"/>
        <w:rPr>
          <w:rFonts w:eastAsia="SimHei" w:cs="Times New Roman"/>
          <w:b/>
          <w:bCs/>
          <w:color w:val="FF9900"/>
          <w:sz w:val="48"/>
          <w:lang w:val="kk-KZ"/>
        </w:rPr>
      </w:pPr>
      <w:r w:rsidRPr="00712841">
        <w:rPr>
          <w:rFonts w:eastAsia="SimHei" w:cs="Times New Roman"/>
          <w:b/>
          <w:bCs/>
          <w:color w:val="FF9900"/>
          <w:sz w:val="48"/>
        </w:rPr>
        <w:t>№</w:t>
      </w:r>
      <w:r>
        <w:rPr>
          <w:rFonts w:eastAsia="SimHei" w:cs="Times New Roman"/>
          <w:b/>
          <w:bCs/>
          <w:color w:val="FF9900"/>
          <w:sz w:val="48"/>
          <w:lang w:val="kk-KZ"/>
        </w:rPr>
        <w:t>8</w:t>
      </w:r>
      <w:r w:rsidRPr="00712841">
        <w:rPr>
          <w:rFonts w:eastAsia="SimHei" w:cs="Times New Roman"/>
          <w:b/>
          <w:bCs/>
          <w:color w:val="FF9900"/>
          <w:sz w:val="48"/>
          <w:lang w:val="kk-KZ"/>
        </w:rPr>
        <w:t>лекция</w:t>
      </w:r>
    </w:p>
    <w:p w:rsidR="00712841" w:rsidRPr="00712841" w:rsidRDefault="00712841">
      <w:pPr>
        <w:rPr>
          <w:rFonts w:eastAsia="SimSun" w:cs="SimSun"/>
          <w:lang w:val="kk-KZ"/>
        </w:rPr>
      </w:pPr>
    </w:p>
    <w:p w:rsidR="00B47160" w:rsidRPr="00B47160" w:rsidRDefault="00B47160">
      <w:pPr>
        <w:rPr>
          <w:lang w:val="en-US"/>
        </w:rPr>
      </w:pPr>
      <w:r w:rsidRPr="00712841">
        <w:t xml:space="preserve">　</w:t>
      </w:r>
      <w:r w:rsidRPr="00712841">
        <w:rPr>
          <w:rStyle w:val="a3"/>
        </w:rPr>
        <w:t>1</w:t>
      </w:r>
      <w:r w:rsidRPr="00712841">
        <w:rPr>
          <w:rStyle w:val="a3"/>
        </w:rPr>
        <w:t>、什么是对偶</w:t>
      </w:r>
      <w:r w:rsidRPr="00712841">
        <w:br/>
      </w:r>
      <w:r w:rsidRPr="00712841">
        <w:t xml:space="preserve">　　将字数相等、意义上密切相关、结构相同或基本相同、用词互相对应的两个短语或句子，放在一起，这种辞格叫对偶。</w:t>
      </w:r>
      <w:r w:rsidRPr="00712841">
        <w:br/>
      </w:r>
      <w:r w:rsidRPr="00712841">
        <w:t xml:space="preserve">　　严格的对偶要求字数相等、结构相同、互相对应的词性一致、平仄协调、实虚相对。现代诗文中对偶运用相当宽松，只要字数相等、结构相同、声韵大体协调就可以。例如：</w:t>
      </w:r>
      <w:r w:rsidRPr="00712841">
        <w:br/>
      </w:r>
      <w:r w:rsidRPr="00712841">
        <w:t xml:space="preserve">　</w:t>
      </w:r>
      <w:r w:rsidRPr="00712841">
        <w:rPr>
          <w:rFonts w:ascii="KaiTi_GB2312" w:eastAsia="KaiTi_GB2312"/>
        </w:rPr>
        <w:t xml:space="preserve">　墙上芦苇，头重脚轻根底浅；</w:t>
      </w:r>
      <w:r w:rsidRPr="00712841">
        <w:rPr>
          <w:rFonts w:ascii="KaiTi_GB2312" w:eastAsia="KaiTi_GB2312"/>
        </w:rPr>
        <w:br/>
        <w:t xml:space="preserve">　　山间竹笋，嘴尖皮厚腹中空。</w:t>
      </w:r>
      <w:r w:rsidRPr="00712841">
        <w:br/>
      </w:r>
      <w:r w:rsidRPr="00712841">
        <w:t xml:space="preserve">　　这是严格的对偶，字数相等，结构相同，互相对应的词性一致，平仄协调。</w:t>
      </w:r>
      <w:r w:rsidRPr="00712841">
        <w:br/>
      </w:r>
      <w:r w:rsidRPr="00712841">
        <w:t xml:space="preserve">　　</w:t>
      </w:r>
      <w:r w:rsidRPr="00712841">
        <w:rPr>
          <w:rFonts w:ascii="KaiTi_GB2312" w:eastAsia="KaiTi_GB2312"/>
        </w:rPr>
        <w:t>谦虚使人进步，</w:t>
      </w:r>
      <w:r w:rsidRPr="00712841">
        <w:rPr>
          <w:rFonts w:ascii="KaiTi_GB2312" w:eastAsia="KaiTi_GB2312"/>
        </w:rPr>
        <w:br/>
        <w:t xml:space="preserve">　　骄傲使人落后；</w:t>
      </w:r>
      <w:r w:rsidRPr="00712841">
        <w:br/>
      </w:r>
      <w:r w:rsidRPr="00712841">
        <w:t xml:space="preserve">　　</w:t>
      </w:r>
      <w:r w:rsidRPr="00712841">
        <w:rPr>
          <w:rFonts w:ascii="KaiTi_GB2312" w:eastAsia="KaiTi_GB2312"/>
        </w:rPr>
        <w:t>端起饭碗想起了妈，</w:t>
      </w:r>
      <w:r w:rsidRPr="00712841">
        <w:rPr>
          <w:rFonts w:ascii="KaiTi_GB2312" w:eastAsia="KaiTi_GB2312"/>
        </w:rPr>
        <w:br/>
        <w:t xml:space="preserve">　　拿起筷子想起了家；</w:t>
      </w:r>
      <w:r w:rsidRPr="00712841">
        <w:rPr>
          <w:rFonts w:ascii="KaiTi_GB2312" w:eastAsia="KaiTi_GB2312"/>
        </w:rPr>
        <w:br/>
        <w:t xml:space="preserve">　　辛苦我一个，</w:t>
      </w:r>
      <w:r w:rsidRPr="00712841">
        <w:rPr>
          <w:rFonts w:ascii="KaiTi_GB2312" w:eastAsia="KaiTi_GB2312"/>
        </w:rPr>
        <w:br/>
      </w:r>
      <w:r w:rsidRPr="00712841">
        <w:rPr>
          <w:rFonts w:ascii="KaiTi_GB2312" w:eastAsia="KaiTi_GB2312"/>
        </w:rPr>
        <w:lastRenderedPageBreak/>
        <w:t xml:space="preserve">　　幸福千万家。</w:t>
      </w:r>
      <w:r w:rsidRPr="00712841">
        <w:br/>
      </w:r>
      <w:r w:rsidRPr="00712841">
        <w:t xml:space="preserve">　　这些都是宽对，字数相等，结构相同，声韵大体协调</w:t>
      </w:r>
      <w:r w:rsidRPr="00712841">
        <w:rPr>
          <w:rFonts w:ascii="SimSun" w:eastAsia="SimSun" w:hAnsi="SimSun" w:cs="SimSun" w:hint="eastAsia"/>
        </w:rPr>
        <w:t>。</w:t>
      </w:r>
    </w:p>
    <w:sectPr w:rsidR="00B47160" w:rsidRPr="00B47160" w:rsidSect="00B6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KaiTi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CBA"/>
    <w:rsid w:val="000814AD"/>
    <w:rsid w:val="001F0A6D"/>
    <w:rsid w:val="003E259E"/>
    <w:rsid w:val="00484DA3"/>
    <w:rsid w:val="00712841"/>
    <w:rsid w:val="00895DF6"/>
    <w:rsid w:val="0097236C"/>
    <w:rsid w:val="00996CBA"/>
    <w:rsid w:val="00B47160"/>
    <w:rsid w:val="00B6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33"/>
  </w:style>
  <w:style w:type="paragraph" w:styleId="2">
    <w:name w:val="heading 2"/>
    <w:basedOn w:val="a"/>
    <w:link w:val="20"/>
    <w:uiPriority w:val="9"/>
    <w:qFormat/>
    <w:rsid w:val="00996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C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xt">
    <w:name w:val="txt"/>
    <w:basedOn w:val="a0"/>
    <w:rsid w:val="00996CBA"/>
  </w:style>
  <w:style w:type="paragraph" w:customStyle="1" w:styleId="txt1">
    <w:name w:val="txt1"/>
    <w:basedOn w:val="a"/>
    <w:rsid w:val="0099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96CBA"/>
    <w:rPr>
      <w:b/>
      <w:bCs/>
    </w:rPr>
  </w:style>
  <w:style w:type="character" w:styleId="a4">
    <w:name w:val="Hyperlink"/>
    <w:basedOn w:val="a0"/>
    <w:uiPriority w:val="99"/>
    <w:semiHidden/>
    <w:unhideWhenUsed/>
    <w:rsid w:val="00996CB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9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yxx.sdu.edu.cn/chinese/new/content/2/01/main03-01-02.htm" TargetMode="External"/><Relationship Id="rId18" Type="http://schemas.openxmlformats.org/officeDocument/2006/relationships/hyperlink" Target="http://www.yyxx.sdu.edu.cn/chinese/new/content/2/01/main03.htm" TargetMode="External"/><Relationship Id="rId26" Type="http://schemas.openxmlformats.org/officeDocument/2006/relationships/hyperlink" Target="http://www.yyxx.sdu.edu.cn/chinese/new/content/3/02/main01.htm" TargetMode="External"/><Relationship Id="rId39" Type="http://schemas.openxmlformats.org/officeDocument/2006/relationships/hyperlink" Target="http://www.yyxx.sdu.edu.cn/chinese/new/content/3/02/main02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yxx.sdu.edu.cn/chinese/new/content/3/02/main01.htm" TargetMode="External"/><Relationship Id="rId34" Type="http://schemas.openxmlformats.org/officeDocument/2006/relationships/hyperlink" Target="http://www.yyxx.sdu.edu.cn/chinese/new/content/3/02/main02-05.htm" TargetMode="External"/><Relationship Id="rId42" Type="http://schemas.openxmlformats.org/officeDocument/2006/relationships/hyperlink" Target="http://www.yyxx.sdu.edu.cn/chinese/new/content/3/02/main02.htm" TargetMode="External"/><Relationship Id="rId47" Type="http://schemas.openxmlformats.org/officeDocument/2006/relationships/hyperlink" Target="http://www.yyxx.sdu.edu.cn/chinese/new/content/3/02/main02.htm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yyxx.sdu.edu.cn/chinese/new/content/2/01/main03-01-01.htm" TargetMode="External"/><Relationship Id="rId17" Type="http://schemas.openxmlformats.org/officeDocument/2006/relationships/control" Target="activeX/activeX2.xml"/><Relationship Id="rId25" Type="http://schemas.openxmlformats.org/officeDocument/2006/relationships/hyperlink" Target="http://www.yyxx.sdu.edu.cn/chinese/new/content/3/02/main01.htm" TargetMode="External"/><Relationship Id="rId33" Type="http://schemas.openxmlformats.org/officeDocument/2006/relationships/hyperlink" Target="http://www.yyxx.sdu.edu.cn/chinese/new/content/3/02/main02-04.htm" TargetMode="External"/><Relationship Id="rId38" Type="http://schemas.openxmlformats.org/officeDocument/2006/relationships/hyperlink" Target="http://www.yyxx.sdu.edu.cn/chinese/new/content/3/02/main02.htm" TargetMode="External"/><Relationship Id="rId46" Type="http://schemas.openxmlformats.org/officeDocument/2006/relationships/hyperlink" Target="http://www.yyxx.sdu.edu.cn/chinese/new/content/3/02/main02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yxx.sdu.edu.cn/chinese/new/content/2/01/main03-01-05.htm" TargetMode="External"/><Relationship Id="rId20" Type="http://schemas.openxmlformats.org/officeDocument/2006/relationships/hyperlink" Target="http://www.yyxx.sdu.edu.cn/chinese/new/content/3/02/main01.htm" TargetMode="External"/><Relationship Id="rId29" Type="http://schemas.openxmlformats.org/officeDocument/2006/relationships/hyperlink" Target="http://www.yyxx.sdu.edu.cn/chinese/new/content/3/02/main01.htm" TargetMode="External"/><Relationship Id="rId41" Type="http://schemas.openxmlformats.org/officeDocument/2006/relationships/hyperlink" Target="http://www.yyxx.sdu.edu.cn/chinese/new/content/3/02/main02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yxx.sdu.edu.cn/chinese/new/content/2/01/main01-03.htm" TargetMode="External"/><Relationship Id="rId11" Type="http://schemas.openxmlformats.org/officeDocument/2006/relationships/hyperlink" Target="http://www.yyxx.sdu.edu.cn/chinese/new/content/2/01/main02.htm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://www.yyxx.sdu.edu.cn/chinese/new/content/3/02/main02-03.htm" TargetMode="External"/><Relationship Id="rId37" Type="http://schemas.openxmlformats.org/officeDocument/2006/relationships/hyperlink" Target="http://www.yyxx.sdu.edu.cn/chinese/new/content/3/02/main02.htm" TargetMode="External"/><Relationship Id="rId40" Type="http://schemas.openxmlformats.org/officeDocument/2006/relationships/hyperlink" Target="http://www.yyxx.sdu.edu.cn/chinese/new/content/3/02/main02.htm" TargetMode="External"/><Relationship Id="rId45" Type="http://schemas.openxmlformats.org/officeDocument/2006/relationships/hyperlink" Target="http://www.yyxx.sdu.edu.cn/chinese/new/content/3/02/main02.htm" TargetMode="External"/><Relationship Id="rId5" Type="http://schemas.openxmlformats.org/officeDocument/2006/relationships/hyperlink" Target="http://www.yyxx.sdu.edu.cn/chinese/new/content/2/01/main01-02.htm" TargetMode="External"/><Relationship Id="rId15" Type="http://schemas.openxmlformats.org/officeDocument/2006/relationships/hyperlink" Target="http://www.yyxx.sdu.edu.cn/chinese/new/content/2/01/main03-01-04.htm" TargetMode="External"/><Relationship Id="rId23" Type="http://schemas.openxmlformats.org/officeDocument/2006/relationships/hyperlink" Target="http://www.yyxx.sdu.edu.cn/chinese/new/content/3/02/main01.htm" TargetMode="External"/><Relationship Id="rId28" Type="http://schemas.openxmlformats.org/officeDocument/2006/relationships/hyperlink" Target="http://www.yyxx.sdu.edu.cn/chinese/new/content/3/02/main01.htm" TargetMode="External"/><Relationship Id="rId36" Type="http://schemas.openxmlformats.org/officeDocument/2006/relationships/hyperlink" Target="http://www.yyxx.sdu.edu.cn/chinese/new/content/3/02/main02.htm" TargetMode="Externa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yyxx.sdu.edu.cn/chinese/new/content/3/02/main01.htm" TargetMode="External"/><Relationship Id="rId31" Type="http://schemas.openxmlformats.org/officeDocument/2006/relationships/hyperlink" Target="http://www.yyxx.sdu.edu.cn/chinese/new/content/3/02/main02-02.htm" TargetMode="External"/><Relationship Id="rId44" Type="http://schemas.openxmlformats.org/officeDocument/2006/relationships/hyperlink" Target="http://www.yyxx.sdu.edu.cn/chinese/new/content/3/02/main02.htm" TargetMode="External"/><Relationship Id="rId4" Type="http://schemas.openxmlformats.org/officeDocument/2006/relationships/hyperlink" Target="http://www.yyxx.sdu.edu.cn/chinese/new/content/2/01/main01-01.htm" TargetMode="External"/><Relationship Id="rId9" Type="http://schemas.openxmlformats.org/officeDocument/2006/relationships/image" Target="media/image3.wmf"/><Relationship Id="rId14" Type="http://schemas.openxmlformats.org/officeDocument/2006/relationships/hyperlink" Target="http://www.yyxx.sdu.edu.cn/chinese/new/content/2/01/main03-01-03.htm" TargetMode="External"/><Relationship Id="rId22" Type="http://schemas.openxmlformats.org/officeDocument/2006/relationships/hyperlink" Target="http://www.yyxx.sdu.edu.cn/chinese/new/content/3/02/main01.htm" TargetMode="External"/><Relationship Id="rId27" Type="http://schemas.openxmlformats.org/officeDocument/2006/relationships/hyperlink" Target="http://www.yyxx.sdu.edu.cn/chinese/new/content/3/02/main01.htm" TargetMode="External"/><Relationship Id="rId30" Type="http://schemas.openxmlformats.org/officeDocument/2006/relationships/hyperlink" Target="http://www.yyxx.sdu.edu.cn/chinese/new/content/3/02/main02-01.htm" TargetMode="External"/><Relationship Id="rId35" Type="http://schemas.openxmlformats.org/officeDocument/2006/relationships/hyperlink" Target="http://www.yyxx.sdu.edu.cn/chinese/new/content/3/02/main02-06.htm" TargetMode="External"/><Relationship Id="rId43" Type="http://schemas.openxmlformats.org/officeDocument/2006/relationships/hyperlink" Target="http://www.yyxx.sdu.edu.cn/chinese/new/content/3/02/main02.htm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1211</Words>
  <Characters>6909</Characters>
  <Application>Microsoft Office Word</Application>
  <DocSecurity>0</DocSecurity>
  <Lines>57</Lines>
  <Paragraphs>16</Paragraphs>
  <ScaleCrop>false</ScaleCrop>
  <Company>KazNU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Turgenbai Ainur</dc:creator>
  <cp:keywords/>
  <dc:description/>
  <cp:lastModifiedBy>Turgenbai Ainur</cp:lastModifiedBy>
  <cp:revision>5</cp:revision>
  <dcterms:created xsi:type="dcterms:W3CDTF">2012-02-03T09:49:00Z</dcterms:created>
  <dcterms:modified xsi:type="dcterms:W3CDTF">2012-02-03T12:00:00Z</dcterms:modified>
</cp:coreProperties>
</file>